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6B09E">
      <w:pPr>
        <w:keepNext w:val="0"/>
        <w:keepLines w:val="0"/>
        <w:pageBreakBefore w:val="0"/>
        <w:widowControl w:val="0"/>
        <w:shd w:val="clear" w:color="auto"/>
        <w:kinsoku/>
        <w:wordWrap/>
        <w:overflowPunct/>
        <w:topLinePunct w:val="0"/>
        <w:autoSpaceDE/>
        <w:autoSpaceDN/>
        <w:bidi w:val="0"/>
        <w:adjustRightInd/>
        <w:snapToGrid/>
        <w:spacing w:line="580" w:lineRule="exact"/>
        <w:ind w:left="0" w:leftChars="0" w:right="0" w:rightChars="0"/>
        <w:textAlignment w:val="auto"/>
        <w:outlineLvl w:val="9"/>
        <w:rPr>
          <w:rFonts w:hint="eastAsia" w:ascii="微软雅黑" w:hAnsi="微软雅黑" w:eastAsia="黑体" w:cs="宋体"/>
          <w:kern w:val="0"/>
          <w:sz w:val="18"/>
          <w:szCs w:val="18"/>
          <w:lang w:val="en-US"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1</w:t>
      </w:r>
    </w:p>
    <w:p w14:paraId="4A98894E">
      <w:pPr>
        <w:keepNext w:val="0"/>
        <w:keepLines w:val="0"/>
        <w:pageBreakBefore w:val="0"/>
        <w:widowControl w:val="0"/>
        <w:shd w:val="clear" w:color="auto"/>
        <w:kinsoku/>
        <w:wordWrap/>
        <w:overflowPunct/>
        <w:topLinePunct w:val="0"/>
        <w:autoSpaceDE/>
        <w:autoSpaceDN/>
        <w:bidi w:val="0"/>
        <w:adjustRightInd/>
        <w:snapToGrid/>
        <w:spacing w:line="580" w:lineRule="exact"/>
        <w:ind w:left="0" w:leftChars="0" w:right="0" w:rightChars="0"/>
        <w:textAlignment w:val="auto"/>
        <w:outlineLvl w:val="9"/>
        <w:rPr>
          <w:rFonts w:ascii="微软雅黑" w:hAnsi="微软雅黑" w:eastAsia="微软雅黑" w:cs="宋体"/>
          <w:kern w:val="0"/>
          <w:sz w:val="18"/>
          <w:szCs w:val="18"/>
        </w:rPr>
      </w:pPr>
    </w:p>
    <w:p w14:paraId="326678D9">
      <w:pPr>
        <w:keepNext w:val="0"/>
        <w:keepLines w:val="0"/>
        <w:pageBreakBefore w:val="0"/>
        <w:widowControl w:val="0"/>
        <w:shd w:val="clear" w:color="auto"/>
        <w:kinsoku/>
        <w:wordWrap/>
        <w:overflowPunct/>
        <w:topLinePunct w:val="0"/>
        <w:autoSpaceDE/>
        <w:autoSpaceDN/>
        <w:bidi w:val="0"/>
        <w:adjustRightInd/>
        <w:snapToGrid/>
        <w:spacing w:line="580" w:lineRule="exact"/>
        <w:ind w:left="0" w:leftChars="0" w:right="0" w:rightChars="0"/>
        <w:jc w:val="center"/>
        <w:textAlignment w:val="auto"/>
        <w:outlineLvl w:val="9"/>
        <w:rPr>
          <w:rFonts w:ascii="微软雅黑" w:hAnsi="微软雅黑" w:eastAsia="微软雅黑" w:cs="宋体"/>
          <w:kern w:val="0"/>
          <w:sz w:val="18"/>
          <w:szCs w:val="18"/>
        </w:rPr>
      </w:pPr>
      <w:r>
        <w:rPr>
          <w:rFonts w:hint="eastAsia" w:ascii="方正小标宋简体" w:hAnsi="Times New Roman" w:eastAsia="方正小标宋简体" w:cs="Times New Roman"/>
          <w:kern w:val="0"/>
          <w:sz w:val="44"/>
          <w:szCs w:val="44"/>
        </w:rPr>
        <w:t>国家公派留学项目培养计划书</w:t>
      </w:r>
    </w:p>
    <w:p w14:paraId="08A08935">
      <w:pPr>
        <w:keepNext w:val="0"/>
        <w:keepLines w:val="0"/>
        <w:pageBreakBefore w:val="0"/>
        <w:widowControl w:val="0"/>
        <w:shd w:val="clear" w:color="auto"/>
        <w:kinsoku/>
        <w:wordWrap/>
        <w:overflowPunct/>
        <w:topLinePunct w:val="0"/>
        <w:autoSpaceDE/>
        <w:autoSpaceDN/>
        <w:bidi w:val="0"/>
        <w:adjustRightInd/>
        <w:snapToGrid/>
        <w:spacing w:line="580" w:lineRule="exact"/>
        <w:ind w:left="0" w:leftChars="0" w:right="0" w:rightChars="0"/>
        <w:textAlignment w:val="auto"/>
        <w:outlineLvl w:val="9"/>
        <w:rPr>
          <w:rFonts w:ascii="微软雅黑" w:hAnsi="微软雅黑" w:eastAsia="微软雅黑" w:cs="宋体"/>
          <w:kern w:val="0"/>
          <w:sz w:val="32"/>
          <w:szCs w:val="32"/>
        </w:rPr>
      </w:pPr>
    </w:p>
    <w:p w14:paraId="4074892A">
      <w:pPr>
        <w:keepNext w:val="0"/>
        <w:keepLines w:val="0"/>
        <w:pageBreakBefore w:val="0"/>
        <w:widowControl w:val="0"/>
        <w:shd w:val="clear" w:color="auto"/>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微软雅黑" w:hAnsi="微软雅黑" w:eastAsia="微软雅黑" w:cs="宋体"/>
          <w:kern w:val="0"/>
          <w:sz w:val="32"/>
          <w:szCs w:val="32"/>
        </w:rPr>
      </w:pPr>
      <w:r>
        <w:rPr>
          <w:rFonts w:hint="eastAsia" w:ascii="黑体" w:hAnsi="黑体" w:eastAsia="黑体" w:cs="Times New Roman"/>
          <w:kern w:val="0"/>
          <w:sz w:val="32"/>
          <w:szCs w:val="32"/>
        </w:rPr>
        <w:t>甲方：</w:t>
      </w:r>
      <w:r>
        <w:rPr>
          <w:rFonts w:ascii="Times New Roman" w:hAnsi="Times New Roman" w:eastAsia="微软雅黑" w:cs="Times New Roman"/>
          <w:kern w:val="0"/>
          <w:sz w:val="32"/>
          <w:szCs w:val="32"/>
          <w:u w:val="single"/>
        </w:rPr>
        <w:t xml:space="preserve">                    </w:t>
      </w:r>
      <w:r>
        <w:rPr>
          <w:rFonts w:hint="eastAsia" w:ascii="黑体" w:hAnsi="黑体" w:eastAsia="黑体" w:cs="Times New Roman"/>
          <w:kern w:val="0"/>
          <w:sz w:val="32"/>
          <w:szCs w:val="32"/>
        </w:rPr>
        <w:t>（派员单位名称）</w:t>
      </w:r>
    </w:p>
    <w:p w14:paraId="7DD37174">
      <w:pPr>
        <w:keepNext w:val="0"/>
        <w:keepLines w:val="0"/>
        <w:pageBreakBefore w:val="0"/>
        <w:widowControl w:val="0"/>
        <w:shd w:val="clear" w:color="auto"/>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微软雅黑" w:hAnsi="微软雅黑" w:eastAsia="微软雅黑" w:cs="宋体"/>
          <w:kern w:val="0"/>
          <w:sz w:val="32"/>
          <w:szCs w:val="32"/>
        </w:rPr>
      </w:pPr>
      <w:r>
        <w:rPr>
          <w:rFonts w:hint="eastAsia" w:ascii="黑体" w:hAnsi="黑体" w:eastAsia="黑体" w:cs="Times New Roman"/>
          <w:kern w:val="0"/>
          <w:sz w:val="32"/>
          <w:szCs w:val="32"/>
        </w:rPr>
        <w:t>地址：</w:t>
      </w:r>
      <w:r>
        <w:rPr>
          <w:rFonts w:ascii="Times New Roman" w:hAnsi="Times New Roman" w:eastAsia="微软雅黑" w:cs="Times New Roman"/>
          <w:kern w:val="0"/>
          <w:sz w:val="32"/>
          <w:szCs w:val="32"/>
          <w:u w:val="single"/>
        </w:rPr>
        <w:t xml:space="preserve">                    </w:t>
      </w:r>
    </w:p>
    <w:p w14:paraId="42AC78CF">
      <w:pPr>
        <w:keepNext w:val="0"/>
        <w:keepLines w:val="0"/>
        <w:pageBreakBefore w:val="0"/>
        <w:widowControl w:val="0"/>
        <w:shd w:val="clear" w:color="auto"/>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微软雅黑" w:hAnsi="微软雅黑" w:eastAsia="微软雅黑" w:cs="宋体"/>
          <w:kern w:val="0"/>
          <w:sz w:val="32"/>
          <w:szCs w:val="32"/>
        </w:rPr>
      </w:pPr>
      <w:r>
        <w:rPr>
          <w:rFonts w:hint="eastAsia" w:ascii="黑体" w:hAnsi="黑体" w:eastAsia="黑体" w:cs="Times New Roman"/>
          <w:kern w:val="0"/>
          <w:sz w:val="32"/>
          <w:szCs w:val="32"/>
        </w:rPr>
        <w:t>乙方：</w:t>
      </w:r>
      <w:r>
        <w:rPr>
          <w:rFonts w:ascii="Times New Roman" w:hAnsi="Times New Roman" w:eastAsia="微软雅黑" w:cs="Times New Roman"/>
          <w:kern w:val="0"/>
          <w:sz w:val="32"/>
          <w:szCs w:val="32"/>
          <w:u w:val="single"/>
        </w:rPr>
        <w:t xml:space="preserve">                    </w:t>
      </w:r>
      <w:r>
        <w:rPr>
          <w:rFonts w:hint="eastAsia" w:ascii="黑体" w:hAnsi="黑体" w:eastAsia="黑体" w:cs="Times New Roman"/>
          <w:kern w:val="0"/>
          <w:sz w:val="32"/>
          <w:szCs w:val="32"/>
        </w:rPr>
        <w:t>（申报人）</w:t>
      </w:r>
    </w:p>
    <w:p w14:paraId="2AB2C47E">
      <w:pPr>
        <w:keepNext w:val="0"/>
        <w:keepLines w:val="0"/>
        <w:pageBreakBefore w:val="0"/>
        <w:widowControl w:val="0"/>
        <w:shd w:val="clear" w:color="auto"/>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微软雅黑" w:hAnsi="微软雅黑" w:eastAsia="微软雅黑" w:cs="宋体"/>
          <w:kern w:val="0"/>
          <w:sz w:val="32"/>
          <w:szCs w:val="32"/>
        </w:rPr>
      </w:pPr>
      <w:r>
        <w:rPr>
          <w:rFonts w:hint="eastAsia" w:ascii="黑体" w:hAnsi="黑体" w:eastAsia="黑体" w:cs="Times New Roman"/>
          <w:kern w:val="0"/>
          <w:sz w:val="32"/>
          <w:szCs w:val="32"/>
        </w:rPr>
        <w:t>性</w:t>
      </w:r>
      <w:r>
        <w:rPr>
          <w:rFonts w:ascii="Times New Roman" w:hAnsi="Times New Roman" w:eastAsia="微软雅黑" w:cs="Times New Roman"/>
          <w:kern w:val="0"/>
          <w:sz w:val="32"/>
          <w:szCs w:val="32"/>
        </w:rPr>
        <w:t xml:space="preserve">  </w:t>
      </w:r>
      <w:r>
        <w:rPr>
          <w:rFonts w:hint="eastAsia" w:ascii="黑体" w:hAnsi="黑体" w:eastAsia="黑体" w:cs="Times New Roman"/>
          <w:kern w:val="0"/>
          <w:sz w:val="32"/>
          <w:szCs w:val="32"/>
        </w:rPr>
        <w:t>别：</w:t>
      </w:r>
      <w:r>
        <w:rPr>
          <w:rFonts w:ascii="Times New Roman" w:hAnsi="Times New Roman" w:eastAsia="微软雅黑" w:cs="Times New Roman"/>
          <w:kern w:val="0"/>
          <w:sz w:val="32"/>
          <w:szCs w:val="32"/>
        </w:rPr>
        <w:t>____</w:t>
      </w:r>
      <w:r>
        <w:rPr>
          <w:rFonts w:hint="eastAsia" w:ascii="黑体" w:hAnsi="黑体" w:eastAsia="黑体" w:cs="Times New Roman"/>
          <w:kern w:val="0"/>
          <w:sz w:val="32"/>
          <w:szCs w:val="32"/>
        </w:rPr>
        <w:t>；出生日期：</w:t>
      </w:r>
      <w:r>
        <w:rPr>
          <w:rFonts w:ascii="Times New Roman" w:hAnsi="Times New Roman" w:eastAsia="微软雅黑" w:cs="Times New Roman"/>
          <w:kern w:val="0"/>
          <w:sz w:val="32"/>
          <w:szCs w:val="32"/>
        </w:rPr>
        <w:t>______</w:t>
      </w:r>
      <w:r>
        <w:rPr>
          <w:rFonts w:hint="eastAsia" w:ascii="黑体" w:hAnsi="黑体" w:eastAsia="黑体" w:cs="Times New Roman"/>
          <w:kern w:val="0"/>
          <w:sz w:val="32"/>
          <w:szCs w:val="32"/>
        </w:rPr>
        <w:t>年</w:t>
      </w:r>
      <w:r>
        <w:rPr>
          <w:rFonts w:ascii="Times New Roman" w:hAnsi="Times New Roman" w:eastAsia="微软雅黑" w:cs="Times New Roman"/>
          <w:kern w:val="0"/>
          <w:sz w:val="32"/>
          <w:szCs w:val="32"/>
        </w:rPr>
        <w:t>_____</w:t>
      </w:r>
      <w:r>
        <w:rPr>
          <w:rFonts w:hint="eastAsia" w:ascii="黑体" w:hAnsi="黑体" w:eastAsia="黑体" w:cs="Times New Roman"/>
          <w:kern w:val="0"/>
          <w:sz w:val="32"/>
          <w:szCs w:val="32"/>
        </w:rPr>
        <w:t>月</w:t>
      </w:r>
      <w:r>
        <w:rPr>
          <w:rFonts w:ascii="Times New Roman" w:hAnsi="Times New Roman" w:eastAsia="微软雅黑" w:cs="Times New Roman"/>
          <w:kern w:val="0"/>
          <w:sz w:val="32"/>
          <w:szCs w:val="32"/>
        </w:rPr>
        <w:t>_____</w:t>
      </w:r>
      <w:r>
        <w:rPr>
          <w:rFonts w:hint="eastAsia" w:ascii="黑体" w:hAnsi="黑体" w:eastAsia="黑体" w:cs="Times New Roman"/>
          <w:kern w:val="0"/>
          <w:sz w:val="32"/>
          <w:szCs w:val="32"/>
        </w:rPr>
        <w:t>日；</w:t>
      </w:r>
    </w:p>
    <w:p w14:paraId="37C9656D">
      <w:pPr>
        <w:keepNext w:val="0"/>
        <w:keepLines w:val="0"/>
        <w:pageBreakBefore w:val="0"/>
        <w:widowControl w:val="0"/>
        <w:shd w:val="clear" w:color="auto"/>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微软雅黑" w:hAnsi="微软雅黑" w:eastAsia="微软雅黑" w:cs="宋体"/>
          <w:kern w:val="0"/>
          <w:sz w:val="32"/>
          <w:szCs w:val="32"/>
        </w:rPr>
      </w:pPr>
      <w:r>
        <w:rPr>
          <w:rFonts w:hint="eastAsia" w:ascii="黑体" w:hAnsi="黑体" w:eastAsia="黑体" w:cs="Times New Roman"/>
          <w:kern w:val="0"/>
          <w:sz w:val="32"/>
          <w:szCs w:val="32"/>
        </w:rPr>
        <w:t>身份证号码：</w:t>
      </w:r>
      <w:r>
        <w:rPr>
          <w:rFonts w:ascii="Times New Roman" w:hAnsi="Times New Roman" w:eastAsia="微软雅黑" w:cs="Times New Roman"/>
          <w:kern w:val="0"/>
          <w:sz w:val="32"/>
          <w:szCs w:val="32"/>
          <w:u w:val="single"/>
        </w:rPr>
        <w:t>                                    </w:t>
      </w:r>
      <w:r>
        <w:rPr>
          <w:rFonts w:hint="eastAsia" w:ascii="黑体" w:hAnsi="黑体" w:eastAsia="黑体" w:cs="Times New Roman"/>
          <w:kern w:val="0"/>
          <w:sz w:val="32"/>
          <w:szCs w:val="32"/>
        </w:rPr>
        <w:t>；</w:t>
      </w:r>
    </w:p>
    <w:p w14:paraId="3DD18461">
      <w:pPr>
        <w:keepNext w:val="0"/>
        <w:keepLines w:val="0"/>
        <w:pageBreakBefore w:val="0"/>
        <w:widowControl w:val="0"/>
        <w:shd w:val="clear" w:color="auto"/>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微软雅黑" w:hAnsi="微软雅黑" w:eastAsia="微软雅黑" w:cs="宋体"/>
          <w:kern w:val="0"/>
          <w:sz w:val="32"/>
          <w:szCs w:val="32"/>
        </w:rPr>
      </w:pPr>
      <w:r>
        <w:rPr>
          <w:rFonts w:hint="eastAsia" w:ascii="黑体" w:hAnsi="黑体" w:eastAsia="黑体" w:cs="Times New Roman"/>
          <w:kern w:val="0"/>
          <w:sz w:val="32"/>
          <w:szCs w:val="32"/>
        </w:rPr>
        <w:t>联系电话：</w:t>
      </w:r>
      <w:r>
        <w:rPr>
          <w:rFonts w:ascii="Times New Roman" w:hAnsi="Times New Roman" w:eastAsia="微软雅黑" w:cs="Times New Roman"/>
          <w:kern w:val="0"/>
          <w:sz w:val="32"/>
          <w:szCs w:val="32"/>
          <w:u w:val="single"/>
        </w:rPr>
        <w:t>                                       </w:t>
      </w:r>
      <w:r>
        <w:rPr>
          <w:rFonts w:hint="eastAsia" w:ascii="黑体" w:hAnsi="黑体" w:eastAsia="黑体" w:cs="Times New Roman"/>
          <w:kern w:val="0"/>
          <w:sz w:val="32"/>
          <w:szCs w:val="32"/>
        </w:rPr>
        <w:t>；</w:t>
      </w:r>
    </w:p>
    <w:p w14:paraId="623F1CE7">
      <w:pPr>
        <w:keepNext w:val="0"/>
        <w:keepLines w:val="0"/>
        <w:pageBreakBefore w:val="0"/>
        <w:widowControl w:val="0"/>
        <w:shd w:val="clear" w:color="auto"/>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微软雅黑" w:hAnsi="微软雅黑" w:eastAsia="微软雅黑" w:cs="宋体"/>
          <w:kern w:val="0"/>
          <w:sz w:val="32"/>
          <w:szCs w:val="32"/>
        </w:rPr>
      </w:pPr>
      <w:r>
        <w:rPr>
          <w:rFonts w:hint="eastAsia" w:ascii="黑体" w:hAnsi="黑体" w:eastAsia="黑体" w:cs="Times New Roman"/>
          <w:kern w:val="0"/>
          <w:sz w:val="32"/>
          <w:szCs w:val="32"/>
        </w:rPr>
        <w:t>住址（户籍所在地）：</w:t>
      </w:r>
      <w:r>
        <w:rPr>
          <w:rFonts w:ascii="Times New Roman" w:hAnsi="Times New Roman" w:eastAsia="微软雅黑" w:cs="Times New Roman"/>
          <w:kern w:val="0"/>
          <w:sz w:val="32"/>
          <w:szCs w:val="32"/>
        </w:rPr>
        <w:t>____________________________</w:t>
      </w:r>
      <w:r>
        <w:rPr>
          <w:rFonts w:hint="eastAsia" w:ascii="黑体" w:hAnsi="黑体" w:eastAsia="黑体" w:cs="Times New Roman"/>
          <w:kern w:val="0"/>
          <w:sz w:val="32"/>
          <w:szCs w:val="32"/>
        </w:rPr>
        <w:t>；</w:t>
      </w:r>
    </w:p>
    <w:p w14:paraId="17DC53C9">
      <w:pPr>
        <w:keepNext w:val="0"/>
        <w:keepLines w:val="0"/>
        <w:pageBreakBefore w:val="0"/>
        <w:widowControl w:val="0"/>
        <w:shd w:val="clear" w:color="auto"/>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微软雅黑" w:hAnsi="微软雅黑" w:eastAsia="微软雅黑" w:cs="宋体"/>
          <w:kern w:val="0"/>
          <w:sz w:val="32"/>
          <w:szCs w:val="32"/>
        </w:rPr>
      </w:pPr>
      <w:r>
        <w:rPr>
          <w:rFonts w:hint="eastAsia" w:ascii="黑体" w:hAnsi="黑体" w:eastAsia="黑体" w:cs="Times New Roman"/>
          <w:kern w:val="0"/>
          <w:sz w:val="32"/>
          <w:szCs w:val="32"/>
        </w:rPr>
        <w:t>现住址：</w:t>
      </w:r>
      <w:r>
        <w:rPr>
          <w:rFonts w:ascii="Times New Roman" w:hAnsi="Times New Roman" w:eastAsia="微软雅黑" w:cs="Times New Roman"/>
          <w:kern w:val="0"/>
          <w:sz w:val="32"/>
          <w:szCs w:val="32"/>
        </w:rPr>
        <w:t>________________________________________</w:t>
      </w:r>
      <w:r>
        <w:rPr>
          <w:rFonts w:hint="eastAsia" w:ascii="黑体" w:hAnsi="黑体" w:eastAsia="黑体" w:cs="Times New Roman"/>
          <w:kern w:val="0"/>
          <w:sz w:val="32"/>
          <w:szCs w:val="32"/>
        </w:rPr>
        <w:t>。</w:t>
      </w:r>
    </w:p>
    <w:p w14:paraId="48953660">
      <w:pPr>
        <w:keepNext w:val="0"/>
        <w:keepLines w:val="0"/>
        <w:pageBreakBefore w:val="0"/>
        <w:widowControl w:val="0"/>
        <w:shd w:val="clear" w:color="auto"/>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Times New Roman" w:hAnsi="Times New Roman" w:eastAsia="微软雅黑" w:cs="Times New Roman"/>
          <w:kern w:val="0"/>
          <w:sz w:val="32"/>
          <w:szCs w:val="32"/>
        </w:rPr>
      </w:pPr>
    </w:p>
    <w:p w14:paraId="44C5FF53">
      <w:pPr>
        <w:keepNext w:val="0"/>
        <w:keepLines w:val="0"/>
        <w:pageBreakBefore w:val="0"/>
        <w:widowControl w:val="0"/>
        <w:shd w:val="clear" w:color="auto"/>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微软雅黑" w:hAnsi="微软雅黑" w:eastAsia="微软雅黑" w:cs="宋体"/>
          <w:kern w:val="0"/>
          <w:sz w:val="32"/>
          <w:szCs w:val="32"/>
        </w:rPr>
      </w:pPr>
      <w:r>
        <w:rPr>
          <w:rFonts w:hint="eastAsia" w:ascii="仿宋_GB2312" w:hAnsi="Times New Roman" w:eastAsia="仿宋_GB2312" w:cs="Times New Roman"/>
          <w:kern w:val="0"/>
          <w:sz w:val="32"/>
          <w:szCs w:val="32"/>
        </w:rPr>
        <w:t>一、甲方根据人才培养和事业发展需要，支持乙方申报国家公派留学项目，赴海外留学研修。</w:t>
      </w:r>
    </w:p>
    <w:p w14:paraId="457C4841">
      <w:pPr>
        <w:keepNext w:val="0"/>
        <w:keepLines w:val="0"/>
        <w:pageBreakBefore w:val="0"/>
        <w:widowControl w:val="0"/>
        <w:shd w:val="clear" w:color="auto"/>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微软雅黑" w:hAnsi="微软雅黑" w:eastAsia="微软雅黑" w:cs="宋体"/>
          <w:kern w:val="0"/>
          <w:sz w:val="32"/>
          <w:szCs w:val="32"/>
        </w:rPr>
      </w:pPr>
      <w:r>
        <w:rPr>
          <w:rFonts w:hint="eastAsia" w:ascii="仿宋_GB2312" w:hAnsi="Times New Roman" w:eastAsia="仿宋_GB2312" w:cs="Times New Roman"/>
          <w:kern w:val="0"/>
          <w:sz w:val="32"/>
          <w:szCs w:val="32"/>
        </w:rPr>
        <w:t>二、甲方指导乙方按照国家留学基金委规定制定具体的留学研修计划。双方共同商定，为确保该研修计划顺利实施，甲乙双方应遵照以下培养计划推进开展相关工作：</w:t>
      </w:r>
    </w:p>
    <w:p w14:paraId="62D5E024">
      <w:pPr>
        <w:keepNext w:val="0"/>
        <w:keepLines w:val="0"/>
        <w:pageBreakBefore w:val="0"/>
        <w:widowControl w:val="0"/>
        <w:shd w:val="clear" w:color="auto"/>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微软雅黑" w:hAnsi="微软雅黑" w:eastAsia="微软雅黑" w:cs="宋体"/>
          <w:kern w:val="0"/>
          <w:sz w:val="32"/>
          <w:szCs w:val="32"/>
        </w:rPr>
      </w:pPr>
      <w:r>
        <w:rPr>
          <w:rFonts w:ascii="Times New Roman" w:hAnsi="Times New Roman" w:eastAsia="微软雅黑" w:cs="Times New Roman"/>
          <w:kern w:val="0"/>
          <w:sz w:val="32"/>
          <w:szCs w:val="32"/>
        </w:rPr>
        <w:t>1.</w:t>
      </w:r>
      <w:r>
        <w:rPr>
          <w:rFonts w:hint="eastAsia" w:ascii="仿宋_GB2312" w:hAnsi="Times New Roman" w:eastAsia="仿宋_GB2312" w:cs="Times New Roman"/>
          <w:kern w:val="0"/>
          <w:sz w:val="32"/>
          <w:szCs w:val="32"/>
        </w:rPr>
        <w:t>甲方在乙方留学研修期间，保留其原工作岗位并提供相应保障、待遇。</w:t>
      </w:r>
    </w:p>
    <w:p w14:paraId="51D06A25">
      <w:pPr>
        <w:keepNext w:val="0"/>
        <w:keepLines w:val="0"/>
        <w:pageBreakBefore w:val="0"/>
        <w:widowControl w:val="0"/>
        <w:shd w:val="clear" w:color="auto"/>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微软雅黑" w:hAnsi="微软雅黑" w:eastAsia="微软雅黑" w:cs="宋体"/>
          <w:kern w:val="0"/>
          <w:sz w:val="32"/>
          <w:szCs w:val="32"/>
        </w:rPr>
      </w:pPr>
      <w:r>
        <w:rPr>
          <w:rFonts w:ascii="Times New Roman" w:hAnsi="Times New Roman" w:eastAsia="微软雅黑" w:cs="Times New Roman"/>
          <w:kern w:val="0"/>
          <w:sz w:val="32"/>
          <w:szCs w:val="32"/>
        </w:rPr>
        <w:t>2.</w:t>
      </w:r>
      <w:r>
        <w:rPr>
          <w:rFonts w:hint="eastAsia" w:ascii="仿宋_GB2312" w:hAnsi="Times New Roman" w:eastAsia="仿宋_GB2312" w:cs="Times New Roman"/>
          <w:kern w:val="0"/>
          <w:sz w:val="32"/>
          <w:szCs w:val="32"/>
        </w:rPr>
        <w:t>乙方留学研修期间，甲方明确专人加强与乙方的联系，采取有效措施及时了解乙方留学研修情况，督促乙方留学结束按时回国并及时办理回国报到、资助经费核销手续。</w:t>
      </w:r>
    </w:p>
    <w:p w14:paraId="4F9F583C">
      <w:pPr>
        <w:keepNext w:val="0"/>
        <w:keepLines w:val="0"/>
        <w:pageBreakBefore w:val="0"/>
        <w:widowControl w:val="0"/>
        <w:shd w:val="clear" w:color="auto"/>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微软雅黑" w:hAnsi="微软雅黑" w:eastAsia="微软雅黑" w:cs="宋体"/>
          <w:kern w:val="0"/>
          <w:sz w:val="32"/>
          <w:szCs w:val="32"/>
        </w:rPr>
      </w:pPr>
      <w:r>
        <w:rPr>
          <w:rFonts w:ascii="Times New Roman" w:hAnsi="Times New Roman" w:eastAsia="微软雅黑" w:cs="Times New Roman"/>
          <w:kern w:val="0"/>
          <w:sz w:val="32"/>
          <w:szCs w:val="32"/>
        </w:rPr>
        <w:t>3.</w:t>
      </w:r>
      <w:r>
        <w:rPr>
          <w:rFonts w:hint="eastAsia" w:ascii="仿宋_GB2312" w:hAnsi="Times New Roman" w:eastAsia="仿宋_GB2312" w:cs="Times New Roman"/>
          <w:kern w:val="0"/>
          <w:sz w:val="32"/>
          <w:szCs w:val="32"/>
        </w:rPr>
        <w:t>乙方应按甲方要求及时向甲方提报留学研修阶段性总结报告及其他留学成果。</w:t>
      </w:r>
    </w:p>
    <w:p w14:paraId="1730EBDB">
      <w:pPr>
        <w:keepNext w:val="0"/>
        <w:keepLines w:val="0"/>
        <w:pageBreakBefore w:val="0"/>
        <w:widowControl w:val="0"/>
        <w:shd w:val="clear" w:color="auto"/>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微软雅黑" w:hAnsi="微软雅黑" w:eastAsia="微软雅黑" w:cs="宋体"/>
          <w:kern w:val="0"/>
          <w:sz w:val="32"/>
          <w:szCs w:val="32"/>
        </w:rPr>
      </w:pPr>
      <w:r>
        <w:rPr>
          <w:rFonts w:ascii="Times New Roman" w:hAnsi="Times New Roman" w:eastAsia="微软雅黑" w:cs="Times New Roman"/>
          <w:kern w:val="0"/>
          <w:sz w:val="32"/>
          <w:szCs w:val="32"/>
        </w:rPr>
        <w:t>4.</w:t>
      </w:r>
      <w:r>
        <w:rPr>
          <w:rFonts w:hint="eastAsia" w:ascii="仿宋_GB2312" w:hAnsi="Times New Roman" w:eastAsia="仿宋_GB2312" w:cs="Times New Roman"/>
          <w:kern w:val="0"/>
          <w:sz w:val="32"/>
          <w:szCs w:val="32"/>
        </w:rPr>
        <w:t>乙方应按照规定时间回国，向甲方履行报到手续。</w:t>
      </w:r>
    </w:p>
    <w:p w14:paraId="7E2DDFF2">
      <w:pPr>
        <w:keepNext w:val="0"/>
        <w:keepLines w:val="0"/>
        <w:pageBreakBefore w:val="0"/>
        <w:widowControl w:val="0"/>
        <w:shd w:val="clear" w:color="auto"/>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微软雅黑" w:hAnsi="微软雅黑" w:eastAsia="微软雅黑" w:cs="宋体"/>
          <w:kern w:val="0"/>
          <w:sz w:val="32"/>
          <w:szCs w:val="32"/>
        </w:rPr>
      </w:pPr>
      <w:r>
        <w:rPr>
          <w:rFonts w:ascii="Times New Roman" w:hAnsi="Times New Roman" w:eastAsia="微软雅黑" w:cs="Times New Roman"/>
          <w:kern w:val="0"/>
          <w:sz w:val="32"/>
          <w:szCs w:val="32"/>
        </w:rPr>
        <w:t>5.</w:t>
      </w:r>
      <w:r>
        <w:rPr>
          <w:rFonts w:hint="eastAsia" w:ascii="仿宋_GB2312" w:hAnsi="Times New Roman" w:eastAsia="仿宋_GB2312" w:cs="Times New Roman"/>
          <w:kern w:val="0"/>
          <w:sz w:val="32"/>
          <w:szCs w:val="32"/>
        </w:rPr>
        <w:t>乙方回国返回单位正常工作后，甲方应为乙方发挥</w:t>
      </w:r>
      <w:r>
        <w:rPr>
          <w:rFonts w:hint="eastAsia" w:ascii="仿宋_GB2312" w:hAnsi="微软雅黑" w:eastAsia="仿宋_GB2312" w:cs="宋体"/>
          <w:kern w:val="0"/>
          <w:sz w:val="32"/>
          <w:szCs w:val="32"/>
        </w:rPr>
        <w:t>所学</w:t>
      </w:r>
      <w:r>
        <w:rPr>
          <w:rFonts w:hint="eastAsia" w:ascii="仿宋_GB2312" w:hAnsi="Times New Roman" w:eastAsia="仿宋_GB2312" w:cs="Times New Roman"/>
          <w:kern w:val="0"/>
          <w:sz w:val="32"/>
          <w:szCs w:val="32"/>
        </w:rPr>
        <w:t>知识、才能创造条件。</w:t>
      </w:r>
    </w:p>
    <w:p w14:paraId="309F0992">
      <w:pPr>
        <w:keepNext w:val="0"/>
        <w:keepLines w:val="0"/>
        <w:pageBreakBefore w:val="0"/>
        <w:widowControl w:val="0"/>
        <w:shd w:val="clear" w:color="auto"/>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微软雅黑" w:hAnsi="微软雅黑" w:eastAsia="微软雅黑" w:cs="宋体"/>
          <w:kern w:val="0"/>
          <w:sz w:val="32"/>
          <w:szCs w:val="32"/>
        </w:rPr>
      </w:pPr>
      <w:r>
        <w:rPr>
          <w:rFonts w:hint="eastAsia" w:ascii="仿宋_GB2312" w:hAnsi="Times New Roman" w:eastAsia="仿宋_GB2312" w:cs="Times New Roman"/>
          <w:kern w:val="0"/>
          <w:sz w:val="32"/>
          <w:szCs w:val="32"/>
        </w:rPr>
        <w:t>三、甲乙双方对因违反本计划书约定内容而发生的纠纷，应当在中华人民共和国境内提起诉讼，适用中华人民共和国法律。</w:t>
      </w:r>
    </w:p>
    <w:p w14:paraId="3D450159">
      <w:pPr>
        <w:keepNext w:val="0"/>
        <w:keepLines w:val="0"/>
        <w:pageBreakBefore w:val="0"/>
        <w:widowControl w:val="0"/>
        <w:shd w:val="clear" w:color="auto"/>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微软雅黑" w:hAnsi="微软雅黑" w:eastAsia="微软雅黑" w:cs="宋体"/>
          <w:kern w:val="0"/>
          <w:sz w:val="32"/>
          <w:szCs w:val="32"/>
        </w:rPr>
      </w:pPr>
      <w:r>
        <w:rPr>
          <w:rFonts w:hint="eastAsia" w:ascii="仿宋_GB2312" w:hAnsi="Times New Roman" w:eastAsia="仿宋_GB2312" w:cs="Times New Roman"/>
          <w:kern w:val="0"/>
          <w:sz w:val="32"/>
          <w:szCs w:val="32"/>
        </w:rPr>
        <w:t>四、本计划书自签字之日起生效。签约双方约定，本计划书与公证处公证同等效力，签约各方均负有履行本计划书约定内容的义务。</w:t>
      </w:r>
      <w:bookmarkStart w:id="0" w:name="_GoBack"/>
      <w:bookmarkEnd w:id="0"/>
    </w:p>
    <w:p w14:paraId="5179D003">
      <w:pPr>
        <w:keepNext w:val="0"/>
        <w:keepLines w:val="0"/>
        <w:pageBreakBefore w:val="0"/>
        <w:widowControl w:val="0"/>
        <w:shd w:val="clear" w:color="auto"/>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微软雅黑" w:hAnsi="微软雅黑" w:eastAsia="微软雅黑" w:cs="宋体"/>
          <w:kern w:val="0"/>
          <w:sz w:val="32"/>
          <w:szCs w:val="32"/>
        </w:rPr>
      </w:pPr>
      <w:r>
        <w:rPr>
          <w:rFonts w:hint="eastAsia" w:ascii="仿宋_GB2312" w:hAnsi="Times New Roman" w:eastAsia="仿宋_GB2312" w:cs="Times New Roman"/>
          <w:kern w:val="0"/>
          <w:sz w:val="32"/>
          <w:szCs w:val="32"/>
        </w:rPr>
        <w:t>五、本计划书一式四份，甲乙双方、甲方主管部门（单位）和人力资源社会保障部门各保留一份。甲乙双方均已知悉，对未按本计划书履行相应职责的，人力资源社会保障部门有权通报相关部门，追究有关人员、单位责任。</w:t>
      </w:r>
    </w:p>
    <w:tbl>
      <w:tblPr>
        <w:tblStyle w:val="2"/>
        <w:tblW w:w="8835" w:type="dxa"/>
        <w:tblCellSpacing w:w="0" w:type="dxa"/>
        <w:tblInd w:w="0" w:type="dxa"/>
        <w:shd w:val="clear" w:color="auto" w:fill="auto"/>
        <w:tblLayout w:type="fixed"/>
        <w:tblCellMar>
          <w:top w:w="0" w:type="dxa"/>
          <w:left w:w="0" w:type="dxa"/>
          <w:bottom w:w="0" w:type="dxa"/>
          <w:right w:w="0" w:type="dxa"/>
        </w:tblCellMar>
      </w:tblPr>
      <w:tblGrid>
        <w:gridCol w:w="4545"/>
        <w:gridCol w:w="4290"/>
      </w:tblGrid>
      <w:tr w14:paraId="6B752285">
        <w:tblPrEx>
          <w:shd w:val="clear" w:color="auto" w:fill="auto"/>
          <w:tblCellMar>
            <w:top w:w="0" w:type="dxa"/>
            <w:left w:w="0" w:type="dxa"/>
            <w:bottom w:w="0" w:type="dxa"/>
            <w:right w:w="0" w:type="dxa"/>
          </w:tblCellMar>
        </w:tblPrEx>
        <w:trPr>
          <w:trHeight w:val="480" w:hRule="atLeast"/>
          <w:tblCellSpacing w:w="0" w:type="dxa"/>
        </w:trPr>
        <w:tc>
          <w:tcPr>
            <w:tcW w:w="4545" w:type="dxa"/>
            <w:tcBorders>
              <w:top w:val="nil"/>
              <w:left w:val="nil"/>
              <w:bottom w:val="nil"/>
              <w:right w:val="nil"/>
            </w:tcBorders>
            <w:shd w:val="clear" w:color="auto" w:fill="auto"/>
            <w:tcMar>
              <w:top w:w="0" w:type="dxa"/>
              <w:left w:w="105" w:type="dxa"/>
              <w:bottom w:w="0" w:type="dxa"/>
              <w:right w:w="105" w:type="dxa"/>
            </w:tcMar>
          </w:tcPr>
          <w:p w14:paraId="4DE335B0">
            <w:pPr>
              <w:widowControl/>
              <w:shd w:val="clear"/>
              <w:spacing w:line="580" w:lineRule="exact"/>
              <w:rPr>
                <w:rFonts w:ascii="黑体" w:hAnsi="黑体" w:eastAsia="黑体" w:cs="宋体"/>
                <w:kern w:val="0"/>
                <w:sz w:val="32"/>
                <w:szCs w:val="32"/>
              </w:rPr>
            </w:pPr>
            <w:r>
              <w:rPr>
                <w:rFonts w:ascii="黑体" w:hAnsi="黑体" w:eastAsia="黑体" w:cs="Times New Roman"/>
                <w:kern w:val="0"/>
                <w:sz w:val="32"/>
                <w:szCs w:val="32"/>
              </w:rPr>
              <w:t xml:space="preserve">甲方： </w:t>
            </w:r>
            <w:r>
              <w:rPr>
                <w:rFonts w:ascii="Calibri" w:hAnsi="Calibri" w:eastAsia="黑体" w:cs="Calibri"/>
                <w:kern w:val="0"/>
                <w:sz w:val="32"/>
                <w:szCs w:val="32"/>
              </w:rPr>
              <w:t>          </w:t>
            </w:r>
            <w:r>
              <w:rPr>
                <w:rFonts w:ascii="黑体" w:hAnsi="黑体" w:eastAsia="黑体" w:cs="Times New Roman"/>
                <w:kern w:val="0"/>
                <w:sz w:val="32"/>
                <w:szCs w:val="32"/>
              </w:rPr>
              <w:t>（公章）</w:t>
            </w:r>
          </w:p>
        </w:tc>
        <w:tc>
          <w:tcPr>
            <w:tcW w:w="4290" w:type="dxa"/>
            <w:tcBorders>
              <w:top w:val="nil"/>
              <w:left w:val="nil"/>
              <w:bottom w:val="nil"/>
              <w:right w:val="nil"/>
            </w:tcBorders>
            <w:shd w:val="clear" w:color="auto" w:fill="auto"/>
            <w:tcMar>
              <w:top w:w="0" w:type="dxa"/>
              <w:left w:w="105" w:type="dxa"/>
              <w:bottom w:w="0" w:type="dxa"/>
              <w:right w:w="105" w:type="dxa"/>
            </w:tcMar>
          </w:tcPr>
          <w:p w14:paraId="0201FB37">
            <w:pPr>
              <w:widowControl/>
              <w:shd w:val="clear"/>
              <w:spacing w:line="580" w:lineRule="exact"/>
              <w:rPr>
                <w:rFonts w:ascii="黑体" w:hAnsi="黑体" w:eastAsia="黑体" w:cs="宋体"/>
                <w:kern w:val="0"/>
                <w:sz w:val="32"/>
                <w:szCs w:val="32"/>
              </w:rPr>
            </w:pPr>
            <w:r>
              <w:rPr>
                <w:rFonts w:ascii="黑体" w:hAnsi="黑体" w:eastAsia="黑体" w:cs="Times New Roman"/>
                <w:kern w:val="0"/>
                <w:sz w:val="32"/>
                <w:szCs w:val="32"/>
              </w:rPr>
              <w:t xml:space="preserve">乙方： </w:t>
            </w:r>
            <w:r>
              <w:rPr>
                <w:rFonts w:ascii="Calibri" w:hAnsi="Calibri" w:eastAsia="黑体" w:cs="Calibri"/>
                <w:kern w:val="0"/>
                <w:sz w:val="32"/>
                <w:szCs w:val="32"/>
              </w:rPr>
              <w:t>          </w:t>
            </w:r>
            <w:r>
              <w:rPr>
                <w:rFonts w:ascii="黑体" w:hAnsi="黑体" w:eastAsia="黑体" w:cs="Times New Roman"/>
                <w:kern w:val="0"/>
                <w:sz w:val="32"/>
                <w:szCs w:val="32"/>
              </w:rPr>
              <w:t>（签字）</w:t>
            </w:r>
          </w:p>
        </w:tc>
      </w:tr>
      <w:tr w14:paraId="5FD8795E">
        <w:tblPrEx>
          <w:tblCellMar>
            <w:top w:w="0" w:type="dxa"/>
            <w:left w:w="0" w:type="dxa"/>
            <w:bottom w:w="0" w:type="dxa"/>
            <w:right w:w="0" w:type="dxa"/>
          </w:tblCellMar>
        </w:tblPrEx>
        <w:trPr>
          <w:trHeight w:val="480" w:hRule="atLeast"/>
          <w:tblCellSpacing w:w="0" w:type="dxa"/>
        </w:trPr>
        <w:tc>
          <w:tcPr>
            <w:tcW w:w="4545" w:type="dxa"/>
            <w:tcBorders>
              <w:top w:val="nil"/>
              <w:left w:val="nil"/>
              <w:bottom w:val="nil"/>
              <w:right w:val="nil"/>
            </w:tcBorders>
            <w:shd w:val="clear" w:color="auto" w:fill="auto"/>
            <w:tcMar>
              <w:top w:w="0" w:type="dxa"/>
              <w:left w:w="105" w:type="dxa"/>
              <w:bottom w:w="0" w:type="dxa"/>
              <w:right w:w="105" w:type="dxa"/>
            </w:tcMar>
          </w:tcPr>
          <w:p w14:paraId="7285C862">
            <w:pPr>
              <w:widowControl/>
              <w:shd w:val="clear"/>
              <w:spacing w:line="580" w:lineRule="exact"/>
              <w:rPr>
                <w:rFonts w:ascii="黑体" w:hAnsi="黑体" w:eastAsia="黑体" w:cs="宋体"/>
                <w:kern w:val="0"/>
                <w:sz w:val="32"/>
                <w:szCs w:val="32"/>
              </w:rPr>
            </w:pPr>
            <w:r>
              <w:rPr>
                <w:rFonts w:ascii="黑体" w:hAnsi="黑体" w:eastAsia="黑体" w:cs="Times New Roman"/>
                <w:kern w:val="0"/>
                <w:sz w:val="32"/>
                <w:szCs w:val="32"/>
              </w:rPr>
              <w:t>法人或委托代理人：</w:t>
            </w:r>
          </w:p>
        </w:tc>
        <w:tc>
          <w:tcPr>
            <w:tcW w:w="4290" w:type="dxa"/>
            <w:tcBorders>
              <w:top w:val="nil"/>
              <w:left w:val="nil"/>
              <w:bottom w:val="nil"/>
              <w:right w:val="nil"/>
            </w:tcBorders>
            <w:shd w:val="clear" w:color="auto" w:fill="auto"/>
            <w:tcMar>
              <w:top w:w="0" w:type="dxa"/>
              <w:left w:w="105" w:type="dxa"/>
              <w:bottom w:w="0" w:type="dxa"/>
              <w:right w:w="105" w:type="dxa"/>
            </w:tcMar>
          </w:tcPr>
          <w:p w14:paraId="76ADE8EC">
            <w:pPr>
              <w:widowControl/>
              <w:shd w:val="clear"/>
              <w:spacing w:line="580" w:lineRule="exact"/>
              <w:rPr>
                <w:rFonts w:ascii="黑体" w:hAnsi="黑体" w:eastAsia="黑体" w:cs="宋体"/>
                <w:kern w:val="0"/>
                <w:sz w:val="32"/>
                <w:szCs w:val="32"/>
              </w:rPr>
            </w:pPr>
          </w:p>
        </w:tc>
      </w:tr>
      <w:tr w14:paraId="325A1C29">
        <w:tblPrEx>
          <w:tblCellMar>
            <w:top w:w="0" w:type="dxa"/>
            <w:left w:w="0" w:type="dxa"/>
            <w:bottom w:w="0" w:type="dxa"/>
            <w:right w:w="0" w:type="dxa"/>
          </w:tblCellMar>
        </w:tblPrEx>
        <w:trPr>
          <w:trHeight w:val="480" w:hRule="atLeast"/>
          <w:tblCellSpacing w:w="0" w:type="dxa"/>
        </w:trPr>
        <w:tc>
          <w:tcPr>
            <w:tcW w:w="4545" w:type="dxa"/>
            <w:tcBorders>
              <w:top w:val="nil"/>
              <w:left w:val="nil"/>
              <w:bottom w:val="nil"/>
              <w:right w:val="nil"/>
            </w:tcBorders>
            <w:shd w:val="clear" w:color="auto" w:fill="auto"/>
            <w:tcMar>
              <w:top w:w="0" w:type="dxa"/>
              <w:left w:w="105" w:type="dxa"/>
              <w:bottom w:w="0" w:type="dxa"/>
              <w:right w:w="105" w:type="dxa"/>
            </w:tcMar>
          </w:tcPr>
          <w:p w14:paraId="0D34E6BD">
            <w:pPr>
              <w:widowControl/>
              <w:shd w:val="clear"/>
              <w:spacing w:line="580" w:lineRule="exact"/>
              <w:rPr>
                <w:rFonts w:ascii="黑体" w:hAnsi="黑体" w:eastAsia="黑体" w:cs="宋体"/>
                <w:kern w:val="0"/>
                <w:sz w:val="32"/>
                <w:szCs w:val="32"/>
              </w:rPr>
            </w:pPr>
            <w:r>
              <w:rPr>
                <w:rFonts w:ascii="黑体" w:hAnsi="黑体" w:eastAsia="黑体" w:cs="Times New Roman"/>
                <w:kern w:val="0"/>
                <w:sz w:val="32"/>
                <w:szCs w:val="32"/>
              </w:rPr>
              <w:t>电话：</w:t>
            </w:r>
          </w:p>
        </w:tc>
        <w:tc>
          <w:tcPr>
            <w:tcW w:w="4290" w:type="dxa"/>
            <w:tcBorders>
              <w:top w:val="nil"/>
              <w:left w:val="nil"/>
              <w:bottom w:val="nil"/>
              <w:right w:val="nil"/>
            </w:tcBorders>
            <w:shd w:val="clear" w:color="auto" w:fill="auto"/>
            <w:tcMar>
              <w:top w:w="0" w:type="dxa"/>
              <w:left w:w="105" w:type="dxa"/>
              <w:bottom w:w="0" w:type="dxa"/>
              <w:right w:w="105" w:type="dxa"/>
            </w:tcMar>
          </w:tcPr>
          <w:p w14:paraId="442E0D47">
            <w:pPr>
              <w:widowControl/>
              <w:shd w:val="clear"/>
              <w:spacing w:line="580" w:lineRule="exact"/>
              <w:rPr>
                <w:rFonts w:ascii="黑体" w:hAnsi="黑体" w:eastAsia="黑体" w:cs="宋体"/>
                <w:kern w:val="0"/>
                <w:sz w:val="32"/>
                <w:szCs w:val="32"/>
              </w:rPr>
            </w:pPr>
            <w:r>
              <w:rPr>
                <w:rFonts w:ascii="黑体" w:hAnsi="黑体" w:eastAsia="黑体" w:cs="Times New Roman"/>
                <w:kern w:val="0"/>
                <w:sz w:val="32"/>
                <w:szCs w:val="32"/>
              </w:rPr>
              <w:t>电话：</w:t>
            </w:r>
          </w:p>
        </w:tc>
      </w:tr>
      <w:tr w14:paraId="6EFF9AEB">
        <w:tblPrEx>
          <w:tblCellMar>
            <w:top w:w="0" w:type="dxa"/>
            <w:left w:w="0" w:type="dxa"/>
            <w:bottom w:w="0" w:type="dxa"/>
            <w:right w:w="0" w:type="dxa"/>
          </w:tblCellMar>
        </w:tblPrEx>
        <w:trPr>
          <w:trHeight w:val="480" w:hRule="atLeast"/>
          <w:tblCellSpacing w:w="0" w:type="dxa"/>
        </w:trPr>
        <w:tc>
          <w:tcPr>
            <w:tcW w:w="4545" w:type="dxa"/>
            <w:tcBorders>
              <w:top w:val="nil"/>
              <w:left w:val="nil"/>
              <w:bottom w:val="nil"/>
              <w:right w:val="nil"/>
            </w:tcBorders>
            <w:shd w:val="clear" w:color="auto" w:fill="auto"/>
            <w:tcMar>
              <w:top w:w="0" w:type="dxa"/>
              <w:left w:w="105" w:type="dxa"/>
              <w:bottom w:w="0" w:type="dxa"/>
              <w:right w:w="105" w:type="dxa"/>
            </w:tcMar>
          </w:tcPr>
          <w:p w14:paraId="6760CB4D">
            <w:pPr>
              <w:widowControl/>
              <w:shd w:val="clear"/>
              <w:spacing w:line="580" w:lineRule="exact"/>
              <w:ind w:firstLine="1125"/>
              <w:rPr>
                <w:rFonts w:ascii="黑体" w:hAnsi="黑体" w:eastAsia="黑体" w:cs="宋体"/>
                <w:kern w:val="0"/>
                <w:sz w:val="32"/>
                <w:szCs w:val="32"/>
              </w:rPr>
            </w:pPr>
            <w:r>
              <w:rPr>
                <w:rFonts w:ascii="黑体" w:hAnsi="黑体" w:eastAsia="黑体" w:cs="Times New Roman"/>
                <w:kern w:val="0"/>
                <w:sz w:val="32"/>
                <w:szCs w:val="32"/>
              </w:rPr>
              <w:t xml:space="preserve">年 </w:t>
            </w:r>
            <w:r>
              <w:rPr>
                <w:rFonts w:ascii="Calibri" w:hAnsi="Calibri" w:eastAsia="黑体" w:cs="Calibri"/>
                <w:kern w:val="0"/>
                <w:sz w:val="32"/>
                <w:szCs w:val="32"/>
              </w:rPr>
              <w:t>   </w:t>
            </w:r>
            <w:r>
              <w:rPr>
                <w:rFonts w:ascii="黑体" w:hAnsi="黑体" w:eastAsia="黑体" w:cs="Times New Roman"/>
                <w:kern w:val="0"/>
                <w:sz w:val="32"/>
                <w:szCs w:val="32"/>
              </w:rPr>
              <w:t xml:space="preserve">月 </w:t>
            </w:r>
            <w:r>
              <w:rPr>
                <w:rFonts w:ascii="Calibri" w:hAnsi="Calibri" w:eastAsia="黑体" w:cs="Calibri"/>
                <w:kern w:val="0"/>
                <w:sz w:val="32"/>
                <w:szCs w:val="32"/>
              </w:rPr>
              <w:t>   </w:t>
            </w:r>
            <w:r>
              <w:rPr>
                <w:rFonts w:ascii="黑体" w:hAnsi="黑体" w:eastAsia="黑体" w:cs="Times New Roman"/>
                <w:kern w:val="0"/>
                <w:sz w:val="32"/>
                <w:szCs w:val="32"/>
              </w:rPr>
              <w:t>日</w:t>
            </w:r>
          </w:p>
        </w:tc>
        <w:tc>
          <w:tcPr>
            <w:tcW w:w="4290" w:type="dxa"/>
            <w:tcBorders>
              <w:top w:val="nil"/>
              <w:left w:val="nil"/>
              <w:bottom w:val="nil"/>
              <w:right w:val="nil"/>
            </w:tcBorders>
            <w:shd w:val="clear" w:color="auto" w:fill="auto"/>
            <w:tcMar>
              <w:top w:w="0" w:type="dxa"/>
              <w:left w:w="105" w:type="dxa"/>
              <w:bottom w:w="0" w:type="dxa"/>
              <w:right w:w="105" w:type="dxa"/>
            </w:tcMar>
          </w:tcPr>
          <w:p w14:paraId="79762B06">
            <w:pPr>
              <w:widowControl/>
              <w:shd w:val="clear"/>
              <w:spacing w:line="580" w:lineRule="exact"/>
              <w:rPr>
                <w:rFonts w:ascii="黑体" w:hAnsi="黑体" w:eastAsia="黑体" w:cs="宋体"/>
                <w:kern w:val="0"/>
                <w:sz w:val="32"/>
                <w:szCs w:val="32"/>
              </w:rPr>
            </w:pPr>
            <w:r>
              <w:rPr>
                <w:rFonts w:ascii="黑体" w:hAnsi="黑体" w:eastAsia="黑体" w:cs="Times New Roman"/>
                <w:kern w:val="0"/>
                <w:sz w:val="32"/>
                <w:szCs w:val="32"/>
              </w:rPr>
              <w:t xml:space="preserve">年 </w:t>
            </w:r>
            <w:r>
              <w:rPr>
                <w:rFonts w:ascii="Calibri" w:hAnsi="Calibri" w:eastAsia="黑体" w:cs="Calibri"/>
                <w:kern w:val="0"/>
                <w:sz w:val="32"/>
                <w:szCs w:val="32"/>
              </w:rPr>
              <w:t>   </w:t>
            </w:r>
            <w:r>
              <w:rPr>
                <w:rFonts w:ascii="黑体" w:hAnsi="黑体" w:eastAsia="黑体" w:cs="Times New Roman"/>
                <w:kern w:val="0"/>
                <w:sz w:val="32"/>
                <w:szCs w:val="32"/>
              </w:rPr>
              <w:t xml:space="preserve">月 </w:t>
            </w:r>
            <w:r>
              <w:rPr>
                <w:rFonts w:ascii="Calibri" w:hAnsi="Calibri" w:eastAsia="黑体" w:cs="Calibri"/>
                <w:kern w:val="0"/>
                <w:sz w:val="32"/>
                <w:szCs w:val="32"/>
              </w:rPr>
              <w:t>   </w:t>
            </w:r>
            <w:r>
              <w:rPr>
                <w:rFonts w:ascii="黑体" w:hAnsi="黑体" w:eastAsia="黑体" w:cs="Times New Roman"/>
                <w:kern w:val="0"/>
                <w:sz w:val="32"/>
                <w:szCs w:val="32"/>
              </w:rPr>
              <w:t>日</w:t>
            </w:r>
          </w:p>
        </w:tc>
      </w:tr>
    </w:tbl>
    <w:p w14:paraId="508CDDBC">
      <w:pPr>
        <w:shd w:val="clear"/>
        <w:spacing w:line="580" w:lineRule="exact"/>
        <w:rPr>
          <w:sz w:val="32"/>
          <w:szCs w:val="32"/>
        </w:rPr>
      </w:pPr>
    </w:p>
    <w:p w14:paraId="65326408">
      <w:pPr>
        <w:shd w:val="clear"/>
        <w:spacing w:line="580" w:lineRule="exact"/>
        <w:rPr>
          <w:sz w:val="32"/>
          <w:szCs w:val="32"/>
        </w:rPr>
      </w:pPr>
    </w:p>
    <w:p w14:paraId="326AF416">
      <w:pPr>
        <w:shd w:val="clear"/>
        <w:spacing w:line="580" w:lineRule="exact"/>
        <w:rPr>
          <w:sz w:val="32"/>
          <w:szCs w:val="32"/>
        </w:rPr>
      </w:pPr>
    </w:p>
    <w:p w14:paraId="5B4EADF3">
      <w:pPr>
        <w:shd w:val="clea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xYTAxN2RhZTg4ZmQ3ZTU2MGU4MmI0NDhjZDk0ZWIifQ=="/>
  </w:docVars>
  <w:rsids>
    <w:rsidRoot w:val="77495342"/>
    <w:rsid w:val="47225C4B"/>
    <w:rsid w:val="77495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645</Words>
  <Characters>732</Characters>
  <Lines>0</Lines>
  <Paragraphs>0</Paragraphs>
  <TotalTime>0</TotalTime>
  <ScaleCrop>false</ScaleCrop>
  <LinksUpToDate>false</LinksUpToDate>
  <CharactersWithSpaces>907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2024-02-23T03:09:00Z</dcterms:created>
  <dc:creator>琳琳</dc:creator>
  <cp:lastModifiedBy>崔琦</cp:lastModifiedBy>
  <dcterms:modified xsi:type="dcterms:W3CDTF">2026-03-11T02:57:15Z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74500D03E174456AAB8312F9CEE07B95_11</vt:lpwstr>
  </property>
</Properties>
</file>