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8205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i w:val="0"/>
          <w:color w:val="000000"/>
          <w:kern w:val="0"/>
          <w:sz w:val="24"/>
          <w:szCs w:val="24"/>
          <w:u w:val="none"/>
          <w:lang w:val="en-US" w:eastAsia="zh-CN" w:bidi="ar"/>
        </w:rPr>
      </w:pPr>
      <w:bookmarkStart w:id="0" w:name="_GoBack"/>
      <w:r>
        <w:rPr>
          <w:rFonts w:hint="eastAsia" w:ascii="宋体" w:hAnsi="宋体" w:eastAsia="宋体" w:cs="宋体"/>
          <w:i w:val="0"/>
          <w:color w:val="000000"/>
          <w:kern w:val="0"/>
          <w:sz w:val="24"/>
          <w:szCs w:val="24"/>
          <w:u w:val="none"/>
          <w:lang w:val="en-US" w:eastAsia="zh-CN" w:bidi="ar"/>
        </w:rPr>
        <w:t>鄂尔多斯市宏河能源科技有限公司文玉煤矿皮带保护装置</w:t>
      </w:r>
      <w:r>
        <w:rPr>
          <w:rFonts w:hint="eastAsia" w:ascii="宋体" w:hAnsi="宋体" w:eastAsia="宋体" w:cs="宋体"/>
          <w:i w:val="0"/>
          <w:color w:val="auto"/>
          <w:kern w:val="0"/>
          <w:sz w:val="24"/>
          <w:szCs w:val="24"/>
          <w:u w:val="none"/>
          <w:lang w:val="en-US" w:eastAsia="zh-CN" w:bidi="ar"/>
        </w:rPr>
        <w:t>配件</w:t>
      </w:r>
      <w:r>
        <w:rPr>
          <w:rFonts w:hint="eastAsia" w:ascii="宋体" w:hAnsi="宋体" w:eastAsia="宋体" w:cs="宋体"/>
          <w:i w:val="0"/>
          <w:color w:val="000000"/>
          <w:kern w:val="0"/>
          <w:sz w:val="24"/>
          <w:szCs w:val="24"/>
          <w:u w:val="none"/>
          <w:lang w:val="en-US" w:eastAsia="zh-CN" w:bidi="ar"/>
        </w:rPr>
        <w:t>采购项目</w:t>
      </w:r>
    </w:p>
    <w:p w14:paraId="215CCFFA">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单一来源采购公示</w:t>
      </w:r>
    </w:p>
    <w:bookmarkEnd w:id="0"/>
    <w:p w14:paraId="3A792C2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项目信息：</w:t>
      </w:r>
    </w:p>
    <w:p w14:paraId="26FE6B4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w:t>
      </w:r>
      <w:r>
        <w:rPr>
          <w:rFonts w:hint="eastAsia" w:ascii="宋体" w:hAnsi="宋体" w:eastAsia="宋体" w:cs="宋体"/>
          <w:i w:val="0"/>
          <w:color w:val="000000"/>
          <w:kern w:val="0"/>
          <w:sz w:val="24"/>
          <w:szCs w:val="24"/>
          <w:u w:val="none"/>
          <w:lang w:val="en-US" w:eastAsia="zh-CN" w:bidi="ar"/>
        </w:rPr>
        <w:t>鄂尔多斯市宏河能源科技有限公司</w:t>
      </w:r>
    </w:p>
    <w:p w14:paraId="515DC24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项目名称：</w:t>
      </w:r>
      <w:r>
        <w:rPr>
          <w:rFonts w:hint="eastAsia" w:ascii="宋体" w:hAnsi="宋体" w:eastAsia="宋体" w:cs="宋体"/>
          <w:i w:val="0"/>
          <w:color w:val="000000"/>
          <w:kern w:val="0"/>
          <w:sz w:val="24"/>
          <w:szCs w:val="24"/>
          <w:u w:val="none"/>
          <w:lang w:val="en-US" w:eastAsia="zh-CN" w:bidi="ar"/>
        </w:rPr>
        <w:t>鄂尔多斯市宏河能源科技有限公司文玉煤矿皮带保护装置</w:t>
      </w:r>
      <w:r>
        <w:rPr>
          <w:rFonts w:hint="eastAsia" w:ascii="宋体" w:hAnsi="宋体" w:eastAsia="宋体" w:cs="宋体"/>
          <w:i w:val="0"/>
          <w:color w:val="auto"/>
          <w:kern w:val="0"/>
          <w:sz w:val="24"/>
          <w:szCs w:val="24"/>
          <w:u w:val="none"/>
          <w:lang w:val="en-US" w:eastAsia="zh-CN" w:bidi="ar"/>
        </w:rPr>
        <w:t>配件</w:t>
      </w:r>
      <w:r>
        <w:rPr>
          <w:rFonts w:hint="eastAsia" w:ascii="宋体" w:hAnsi="宋体" w:eastAsia="宋体" w:cs="宋体"/>
          <w:i w:val="0"/>
          <w:color w:val="000000"/>
          <w:kern w:val="0"/>
          <w:sz w:val="24"/>
          <w:szCs w:val="24"/>
          <w:u w:val="none"/>
          <w:lang w:val="en-US" w:eastAsia="zh-CN" w:bidi="ar"/>
        </w:rPr>
        <w:t>采购项目</w:t>
      </w:r>
      <w:r>
        <w:rPr>
          <w:rFonts w:hint="eastAsia" w:ascii="宋体" w:hAnsi="宋体" w:eastAsia="宋体" w:cs="宋体"/>
          <w:sz w:val="24"/>
          <w:szCs w:val="24"/>
        </w:rPr>
        <w:t>单一来源采购</w:t>
      </w:r>
    </w:p>
    <w:p w14:paraId="0E3E664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sz w:val="24"/>
          <w:szCs w:val="24"/>
        </w:rPr>
        <w:t>拟采购的货物或服务的说明：</w:t>
      </w:r>
      <w:r>
        <w:rPr>
          <w:rFonts w:hint="eastAsia" w:ascii="宋体" w:hAnsi="宋体" w:eastAsia="宋体" w:cs="宋体"/>
          <w:i w:val="0"/>
          <w:color w:val="000000"/>
          <w:kern w:val="0"/>
          <w:sz w:val="24"/>
          <w:szCs w:val="24"/>
          <w:u w:val="none"/>
          <w:lang w:val="en-US" w:eastAsia="zh-CN" w:bidi="ar"/>
        </w:rPr>
        <w:t>皮带保护装置配件。（详见附件）</w:t>
      </w:r>
    </w:p>
    <w:p w14:paraId="7533154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拟采购的货物或服务的预算金额：1200000.00元</w:t>
      </w:r>
    </w:p>
    <w:p w14:paraId="078558FC">
      <w:pPr>
        <w:widowControl/>
        <w:adjustRightInd w:val="0"/>
        <w:snapToGrid w:val="0"/>
        <w:spacing w:line="56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采用单一来源采购方式的原因及说明：</w:t>
      </w:r>
    </w:p>
    <w:p w14:paraId="038C6584">
      <w:pPr>
        <w:widowControl/>
        <w:adjustRightInd w:val="0"/>
        <w:snapToGrid w:val="0"/>
        <w:spacing w:line="56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color w:val="auto"/>
          <w:sz w:val="24"/>
          <w:highlight w:val="none"/>
          <w:lang w:val="en-US" w:eastAsia="zh-CN"/>
        </w:rPr>
        <w:t>文玉煤矿掘进工区皮带项目原生产厂家为江苏三恒科技股份有限公司，因质保期已结束，该设备在井下经过长时间使用，没有进行大型的维修保养，致使设备各部件造成不同程度的磨损、损坏，急需原生产厂家或其直接授权的当地经销商进行配置相关部件，并及时更换。</w:t>
      </w:r>
    </w:p>
    <w:p w14:paraId="55DEA8FC">
      <w:pPr>
        <w:widowControl/>
        <w:adjustRightInd w:val="0"/>
        <w:snapToGrid w:val="0"/>
        <w:spacing w:line="56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项目所采购内容为原皮带装置相关设备部件及皮带保护系统及相关通讯设施。其内容为皮带主机的配套产品，只有使用原厂配件后，才能够恢复出厂时的配置，设备质量能够得到保障，且更换原厂配件后，设备各部分系统性能能够兼容，售后服务能够得到有力保障，也方便后期设备与工作面其他智能化系统接入。</w:t>
      </w:r>
    </w:p>
    <w:p w14:paraId="3AFE9A8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因此本采购项目由原设备厂商</w:t>
      </w:r>
      <w:r>
        <w:rPr>
          <w:rFonts w:hint="eastAsia" w:ascii="宋体" w:hAnsi="宋体" w:eastAsia="宋体" w:cs="宋体"/>
          <w:color w:val="auto"/>
          <w:sz w:val="24"/>
          <w:highlight w:val="none"/>
          <w:lang w:val="en-US" w:eastAsia="zh-CN"/>
        </w:rPr>
        <w:t>江苏三恒科技股份有限公司</w:t>
      </w:r>
      <w:r>
        <w:rPr>
          <w:rFonts w:hint="eastAsia" w:ascii="宋体" w:hAnsi="宋体" w:eastAsia="宋体" w:cs="宋体"/>
          <w:sz w:val="24"/>
          <w:szCs w:val="24"/>
          <w:highlight w:val="none"/>
          <w:lang w:val="en-US" w:eastAsia="zh-CN"/>
        </w:rPr>
        <w:t>作为本项目供应商，拟采用单一来源采购方式进行采购。(具体设备参数详见附件）</w:t>
      </w:r>
    </w:p>
    <w:p w14:paraId="003FE7D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二、拟定供应商信息：</w:t>
      </w:r>
    </w:p>
    <w:p w14:paraId="615F7CA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1.名称：</w:t>
      </w:r>
      <w:r>
        <w:rPr>
          <w:rFonts w:hint="eastAsia" w:ascii="宋体" w:hAnsi="宋体" w:cs="宋体"/>
          <w:sz w:val="24"/>
          <w:szCs w:val="24"/>
          <w:vertAlign w:val="baseline"/>
          <w:lang w:val="en-US" w:eastAsia="zh-CN"/>
        </w:rPr>
        <w:t>内蒙古瑞其科技有限公司（</w:t>
      </w:r>
      <w:r>
        <w:rPr>
          <w:rFonts w:hint="eastAsia" w:ascii="宋体" w:hAnsi="宋体" w:eastAsia="宋体" w:cs="宋体"/>
          <w:color w:val="auto"/>
          <w:sz w:val="24"/>
          <w:highlight w:val="none"/>
          <w:lang w:val="en-US" w:eastAsia="zh-CN"/>
        </w:rPr>
        <w:t>江苏三恒科技股份有限公司授权的唯一经销商</w:t>
      </w:r>
      <w:r>
        <w:rPr>
          <w:rFonts w:hint="eastAsia" w:ascii="宋体" w:hAnsi="宋体" w:cs="宋体"/>
          <w:sz w:val="24"/>
          <w:szCs w:val="24"/>
          <w:vertAlign w:val="baseline"/>
          <w:lang w:val="en-US" w:eastAsia="zh-CN"/>
        </w:rPr>
        <w:t>）</w:t>
      </w:r>
    </w:p>
    <w:p w14:paraId="7ABBD65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2.地点：内蒙古自治区鄂尔多斯市鄂托克旗棋盘井镇草原路西竹涛小区3#-401</w:t>
      </w:r>
    </w:p>
    <w:p w14:paraId="6AAA0E7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三、公示期限：</w:t>
      </w:r>
    </w:p>
    <w:p w14:paraId="2D4E395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202</w:t>
      </w:r>
      <w:r>
        <w:rPr>
          <w:rFonts w:hint="eastAsia" w:ascii="宋体" w:hAnsi="宋体" w:eastAsia="宋体" w:cs="宋体"/>
          <w:sz w:val="24"/>
          <w:szCs w:val="24"/>
          <w:highlight w:val="none"/>
          <w:lang w:val="en-US" w:eastAsia="zh-CN"/>
        </w:rPr>
        <w:t>5</w:t>
      </w:r>
      <w:r>
        <w:rPr>
          <w:rFonts w:hint="default" w:ascii="宋体" w:hAnsi="宋体" w:eastAsia="宋体" w:cs="宋体"/>
          <w:sz w:val="24"/>
          <w:szCs w:val="24"/>
          <w:highlight w:val="none"/>
          <w:lang w:val="en-US" w:eastAsia="zh-CN"/>
        </w:rPr>
        <w:t>年</w:t>
      </w:r>
      <w:r>
        <w:rPr>
          <w:rFonts w:hint="eastAsia" w:ascii="宋体" w:hAnsi="宋体" w:eastAsia="宋体" w:cs="宋体"/>
          <w:sz w:val="24"/>
          <w:szCs w:val="24"/>
          <w:highlight w:val="none"/>
          <w:lang w:val="en-US" w:eastAsia="zh-CN"/>
        </w:rPr>
        <w:t>4</w:t>
      </w:r>
      <w:r>
        <w:rPr>
          <w:rFonts w:hint="default" w:ascii="宋体" w:hAnsi="宋体" w:eastAsia="宋体" w:cs="宋体"/>
          <w:sz w:val="24"/>
          <w:szCs w:val="24"/>
          <w:highlight w:val="none"/>
          <w:lang w:val="en-US" w:eastAsia="zh-CN"/>
        </w:rPr>
        <w:t>月</w:t>
      </w:r>
      <w:r>
        <w:rPr>
          <w:rFonts w:hint="eastAsia" w:ascii="宋体" w:hAnsi="宋体" w:eastAsia="宋体" w:cs="宋体"/>
          <w:sz w:val="24"/>
          <w:szCs w:val="24"/>
          <w:highlight w:val="none"/>
          <w:lang w:val="en-US" w:eastAsia="zh-CN"/>
        </w:rPr>
        <w:t>18</w:t>
      </w:r>
      <w:r>
        <w:rPr>
          <w:rFonts w:hint="default" w:ascii="宋体" w:hAnsi="宋体" w:eastAsia="宋体" w:cs="宋体"/>
          <w:sz w:val="24"/>
          <w:szCs w:val="24"/>
          <w:highlight w:val="none"/>
          <w:lang w:val="en-US" w:eastAsia="zh-CN"/>
        </w:rPr>
        <w:t>日至 202</w:t>
      </w:r>
      <w:r>
        <w:rPr>
          <w:rFonts w:hint="eastAsia" w:ascii="宋体" w:hAnsi="宋体" w:eastAsia="宋体" w:cs="宋体"/>
          <w:sz w:val="24"/>
          <w:szCs w:val="24"/>
          <w:highlight w:val="none"/>
          <w:lang w:val="en-US" w:eastAsia="zh-CN"/>
        </w:rPr>
        <w:t>5</w:t>
      </w:r>
      <w:r>
        <w:rPr>
          <w:rFonts w:hint="default" w:ascii="宋体" w:hAnsi="宋体" w:eastAsia="宋体" w:cs="宋体"/>
          <w:sz w:val="24"/>
          <w:szCs w:val="24"/>
          <w:highlight w:val="none"/>
          <w:lang w:val="en-US" w:eastAsia="zh-CN"/>
        </w:rPr>
        <w:t>年</w:t>
      </w:r>
      <w:r>
        <w:rPr>
          <w:rFonts w:hint="eastAsia" w:ascii="宋体" w:hAnsi="宋体" w:eastAsia="宋体" w:cs="宋体"/>
          <w:sz w:val="24"/>
          <w:szCs w:val="24"/>
          <w:highlight w:val="none"/>
          <w:lang w:val="en-US" w:eastAsia="zh-CN"/>
        </w:rPr>
        <w:t>4</w:t>
      </w:r>
      <w:r>
        <w:rPr>
          <w:rFonts w:hint="default" w:ascii="宋体" w:hAnsi="宋体" w:eastAsia="宋体" w:cs="宋体"/>
          <w:sz w:val="24"/>
          <w:szCs w:val="24"/>
          <w:highlight w:val="none"/>
          <w:lang w:val="en-US" w:eastAsia="zh-CN"/>
        </w:rPr>
        <w:t>月</w:t>
      </w:r>
      <w:r>
        <w:rPr>
          <w:rFonts w:hint="eastAsia" w:ascii="宋体" w:hAnsi="宋体" w:eastAsia="宋体" w:cs="宋体"/>
          <w:sz w:val="24"/>
          <w:szCs w:val="24"/>
          <w:highlight w:val="none"/>
          <w:lang w:val="en-US" w:eastAsia="zh-CN"/>
        </w:rPr>
        <w:t>25</w:t>
      </w:r>
      <w:r>
        <w:rPr>
          <w:rFonts w:hint="default" w:ascii="宋体" w:hAnsi="宋体" w:eastAsia="宋体" w:cs="宋体"/>
          <w:sz w:val="24"/>
          <w:szCs w:val="24"/>
          <w:highlight w:val="none"/>
          <w:lang w:val="en-US" w:eastAsia="zh-CN"/>
        </w:rPr>
        <w:t>日（公示期限不得少于5个工作日）</w:t>
      </w:r>
    </w:p>
    <w:p w14:paraId="77C3CAA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四、其他补充事宜：</w:t>
      </w:r>
    </w:p>
    <w:p w14:paraId="75E3F76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其他补充事宜:无</w:t>
      </w:r>
    </w:p>
    <w:p w14:paraId="688F74DE">
      <w:pPr>
        <w:pStyle w:val="3"/>
        <w:keepNext w:val="0"/>
        <w:keepLines w:val="0"/>
        <w:pageBreakBefore w:val="0"/>
        <w:kinsoku/>
        <w:wordWrap/>
        <w:overflowPunct/>
        <w:topLinePunct w:val="0"/>
        <w:autoSpaceDE/>
        <w:autoSpaceDN/>
        <w:bidi w:val="0"/>
        <w:adjustRightInd w:val="0"/>
        <w:snapToGrid w:val="0"/>
        <w:spacing w:before="0" w:line="520" w:lineRule="exact"/>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五、单一来源公示发布地址：</w:t>
      </w:r>
      <w:r>
        <w:rPr>
          <w:rFonts w:hint="eastAsia" w:ascii="Times New Roman" w:hAnsi="宋体" w:cs="宋体"/>
          <w:color w:val="000000"/>
          <w:sz w:val="24"/>
          <w:szCs w:val="24"/>
          <w:highlight w:val="none"/>
          <w:u w:val="single"/>
          <w:lang w:val="en-US" w:eastAsia="zh-CN"/>
        </w:rPr>
        <w:t>中国采购与招标网（https://www.chinabidding.com.cn/）、内蒙古招标网（https://nmg.bidcenter.com.cn/）、山东省采购与招标网（https://www.sdbidding.org.cn/）、山东宏河控股集团公司官网（http://sdhhkgjt.com/）上发布进行公开发布</w:t>
      </w:r>
      <w:r>
        <w:rPr>
          <w:rFonts w:hint="eastAsia" w:hAnsi="宋体" w:cs="宋体"/>
          <w:color w:val="000000"/>
          <w:sz w:val="24"/>
          <w:szCs w:val="24"/>
          <w:highlight w:val="none"/>
          <w:u w:val="single"/>
          <w:lang w:val="en-US" w:eastAsia="zh-CN"/>
        </w:rPr>
        <w:t xml:space="preserve"> </w:t>
      </w:r>
      <w:r>
        <w:rPr>
          <w:rFonts w:hint="eastAsia" w:ascii="Times New Roman" w:hAnsi="宋体" w:cs="宋体"/>
          <w:color w:val="000000"/>
          <w:sz w:val="24"/>
          <w:szCs w:val="24"/>
          <w:highlight w:val="none"/>
          <w:lang w:val="en-US" w:eastAsia="zh-CN"/>
        </w:rPr>
        <w:t>进行发布。</w:t>
      </w:r>
    </w:p>
    <w:p w14:paraId="2ED465B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w:t>
      </w:r>
      <w:r>
        <w:rPr>
          <w:rFonts w:hint="default" w:ascii="宋体" w:hAnsi="宋体" w:eastAsia="宋体" w:cs="宋体"/>
          <w:sz w:val="24"/>
          <w:szCs w:val="24"/>
          <w:highlight w:val="none"/>
          <w:lang w:val="en-US" w:eastAsia="zh-CN"/>
        </w:rPr>
        <w:t>若对本次采购项目存在异议，请按以下方式联系：</w:t>
      </w:r>
    </w:p>
    <w:p w14:paraId="78D1D26A">
      <w:pPr>
        <w:pStyle w:val="3"/>
        <w:keepNext w:val="0"/>
        <w:keepLines w:val="0"/>
        <w:pageBreakBefore w:val="0"/>
        <w:widowControl/>
        <w:kinsoku/>
        <w:wordWrap/>
        <w:overflowPunct/>
        <w:topLinePunct w:val="0"/>
        <w:autoSpaceDE/>
        <w:autoSpaceDN/>
        <w:bidi w:val="0"/>
        <w:adjustRightInd w:val="0"/>
        <w:snapToGrid w:val="0"/>
        <w:spacing w:before="0" w:beforeLines="0" w:line="520" w:lineRule="exact"/>
        <w:ind w:firstLine="480" w:firstLineChars="200"/>
        <w:textAlignment w:val="auto"/>
        <w:rPr>
          <w:rFonts w:hint="eastAsia"/>
          <w:b w:val="0"/>
          <w:bCs w:val="0"/>
          <w:color w:val="auto"/>
          <w:highlight w:val="none"/>
        </w:rPr>
      </w:pPr>
      <w:r>
        <w:rPr>
          <w:rFonts w:hint="eastAsia"/>
          <w:b w:val="0"/>
          <w:bCs w:val="0"/>
          <w:color w:val="auto"/>
          <w:highlight w:val="none"/>
        </w:rPr>
        <w:t>采 购 人：</w:t>
      </w:r>
      <w:r>
        <w:rPr>
          <w:rFonts w:hint="eastAsia" w:ascii="宋体" w:hAnsi="宋体" w:eastAsia="宋体" w:cs="宋体"/>
          <w:i w:val="0"/>
          <w:color w:val="auto"/>
          <w:kern w:val="0"/>
          <w:sz w:val="24"/>
          <w:szCs w:val="24"/>
          <w:u w:val="none"/>
          <w:lang w:val="en-US" w:eastAsia="zh-CN" w:bidi="ar"/>
        </w:rPr>
        <w:t>鄂尔多斯市宏河能源科技有限公司</w:t>
      </w:r>
      <w:r>
        <w:rPr>
          <w:rFonts w:hint="eastAsia"/>
          <w:b w:val="0"/>
          <w:bCs w:val="0"/>
          <w:color w:val="auto"/>
          <w:highlight w:val="none"/>
        </w:rPr>
        <w:t xml:space="preserve">  </w:t>
      </w:r>
    </w:p>
    <w:p w14:paraId="08D63EFB">
      <w:pPr>
        <w:pStyle w:val="3"/>
        <w:keepNext w:val="0"/>
        <w:keepLines w:val="0"/>
        <w:pageBreakBefore w:val="0"/>
        <w:widowControl/>
        <w:kinsoku/>
        <w:wordWrap/>
        <w:overflowPunct/>
        <w:topLinePunct w:val="0"/>
        <w:autoSpaceDE/>
        <w:autoSpaceDN/>
        <w:bidi w:val="0"/>
        <w:adjustRightInd w:val="0"/>
        <w:snapToGrid w:val="0"/>
        <w:spacing w:before="0" w:beforeLines="0" w:line="520" w:lineRule="exact"/>
        <w:ind w:firstLine="480" w:firstLineChars="200"/>
        <w:textAlignment w:val="auto"/>
        <w:rPr>
          <w:rFonts w:hint="eastAsia"/>
          <w:b w:val="0"/>
          <w:bCs w:val="0"/>
          <w:color w:val="auto"/>
          <w:highlight w:val="none"/>
        </w:rPr>
      </w:pPr>
      <w:r>
        <w:rPr>
          <w:rFonts w:hint="eastAsia"/>
          <w:b w:val="0"/>
          <w:bCs w:val="0"/>
          <w:color w:val="auto"/>
          <w:highlight w:val="none"/>
        </w:rPr>
        <w:t xml:space="preserve">地    址：内蒙古自治区鄂尔多斯市伊金霍洛旗纳林陶亥镇曼赖村 </w:t>
      </w:r>
    </w:p>
    <w:p w14:paraId="585A335A">
      <w:pPr>
        <w:pStyle w:val="3"/>
        <w:keepNext w:val="0"/>
        <w:keepLines w:val="0"/>
        <w:pageBreakBefore w:val="0"/>
        <w:widowControl/>
        <w:kinsoku/>
        <w:wordWrap/>
        <w:overflowPunct/>
        <w:topLinePunct w:val="0"/>
        <w:autoSpaceDE/>
        <w:autoSpaceDN/>
        <w:bidi w:val="0"/>
        <w:adjustRightInd w:val="0"/>
        <w:snapToGrid w:val="0"/>
        <w:spacing w:before="0" w:beforeLines="0" w:line="520" w:lineRule="exact"/>
        <w:ind w:firstLine="480" w:firstLineChars="200"/>
        <w:textAlignment w:val="auto"/>
        <w:rPr>
          <w:rFonts w:hint="eastAsia"/>
          <w:b w:val="0"/>
          <w:bCs w:val="0"/>
          <w:color w:val="auto"/>
          <w:highlight w:val="none"/>
        </w:rPr>
      </w:pPr>
      <w:r>
        <w:rPr>
          <w:rFonts w:hint="eastAsia"/>
          <w:b w:val="0"/>
          <w:bCs w:val="0"/>
          <w:color w:val="auto"/>
          <w:highlight w:val="none"/>
        </w:rPr>
        <w:t>联 系 人：</w:t>
      </w:r>
      <w:r>
        <w:rPr>
          <w:rFonts w:hint="eastAsia"/>
          <w:b w:val="0"/>
          <w:bCs w:val="0"/>
          <w:color w:val="auto"/>
          <w:highlight w:val="none"/>
          <w:lang w:val="en-US" w:eastAsia="zh-CN"/>
        </w:rPr>
        <w:t>刘刚</w:t>
      </w:r>
      <w:r>
        <w:rPr>
          <w:rFonts w:hint="eastAsia"/>
          <w:b w:val="0"/>
          <w:bCs w:val="0"/>
          <w:color w:val="auto"/>
          <w:highlight w:val="none"/>
        </w:rPr>
        <w:t xml:space="preserve">  </w:t>
      </w:r>
    </w:p>
    <w:p w14:paraId="165AC74B">
      <w:pPr>
        <w:pStyle w:val="3"/>
        <w:keepNext w:val="0"/>
        <w:keepLines w:val="0"/>
        <w:pageBreakBefore w:val="0"/>
        <w:widowControl/>
        <w:kinsoku/>
        <w:wordWrap/>
        <w:overflowPunct/>
        <w:topLinePunct w:val="0"/>
        <w:autoSpaceDE/>
        <w:autoSpaceDN/>
        <w:bidi w:val="0"/>
        <w:adjustRightInd w:val="0"/>
        <w:snapToGrid w:val="0"/>
        <w:spacing w:before="0" w:beforeLines="0" w:line="520" w:lineRule="exact"/>
        <w:ind w:firstLine="480" w:firstLineChars="200"/>
        <w:textAlignment w:val="auto"/>
        <w:rPr>
          <w:rFonts w:hint="default" w:eastAsiaTheme="minorEastAsia"/>
          <w:b w:val="0"/>
          <w:bCs w:val="0"/>
          <w:color w:val="auto"/>
          <w:highlight w:val="none"/>
          <w:lang w:val="en-US" w:eastAsia="zh-CN"/>
        </w:rPr>
      </w:pPr>
      <w:r>
        <w:rPr>
          <w:rFonts w:hint="eastAsia"/>
          <w:b w:val="0"/>
          <w:bCs w:val="0"/>
          <w:color w:val="auto"/>
          <w:highlight w:val="none"/>
        </w:rPr>
        <w:t>联系方式：</w:t>
      </w:r>
      <w:r>
        <w:rPr>
          <w:rFonts w:hint="eastAsia"/>
          <w:b w:val="0"/>
          <w:bCs w:val="0"/>
          <w:color w:val="auto"/>
          <w:highlight w:val="none"/>
          <w:lang w:val="en-US" w:eastAsia="zh-CN"/>
        </w:rPr>
        <w:t>17865751000</w:t>
      </w:r>
    </w:p>
    <w:p w14:paraId="374453E3">
      <w:pPr>
        <w:pStyle w:val="3"/>
        <w:keepNext w:val="0"/>
        <w:keepLines w:val="0"/>
        <w:pageBreakBefore w:val="0"/>
        <w:widowControl/>
        <w:kinsoku/>
        <w:wordWrap/>
        <w:overflowPunct/>
        <w:topLinePunct w:val="0"/>
        <w:autoSpaceDE/>
        <w:autoSpaceDN/>
        <w:bidi w:val="0"/>
        <w:adjustRightInd w:val="0"/>
        <w:snapToGrid w:val="0"/>
        <w:spacing w:before="0" w:beforeLines="0" w:line="520" w:lineRule="exact"/>
        <w:ind w:firstLine="480" w:firstLineChars="200"/>
        <w:textAlignment w:val="auto"/>
        <w:rPr>
          <w:rFonts w:hint="eastAsia"/>
          <w:b w:val="0"/>
          <w:bCs w:val="0"/>
          <w:highlight w:val="none"/>
        </w:rPr>
      </w:pPr>
      <w:r>
        <w:rPr>
          <w:rFonts w:hint="eastAsia"/>
          <w:b w:val="0"/>
          <w:bCs w:val="0"/>
          <w:highlight w:val="none"/>
        </w:rPr>
        <w:t>代理机构：</w:t>
      </w:r>
      <w:r>
        <w:rPr>
          <w:rFonts w:hint="eastAsia"/>
          <w:b w:val="0"/>
          <w:bCs w:val="0"/>
          <w:highlight w:val="none"/>
          <w:lang w:eastAsia="zh-CN"/>
        </w:rPr>
        <w:t>济宁海立工程招标代理有限公司</w:t>
      </w:r>
      <w:r>
        <w:rPr>
          <w:rFonts w:hint="eastAsia"/>
          <w:b w:val="0"/>
          <w:bCs w:val="0"/>
          <w:highlight w:val="none"/>
        </w:rPr>
        <w:t xml:space="preserve">          </w:t>
      </w:r>
    </w:p>
    <w:p w14:paraId="4E8584C8">
      <w:pPr>
        <w:pStyle w:val="3"/>
        <w:keepNext w:val="0"/>
        <w:keepLines w:val="0"/>
        <w:pageBreakBefore w:val="0"/>
        <w:widowControl/>
        <w:kinsoku/>
        <w:wordWrap/>
        <w:overflowPunct/>
        <w:topLinePunct w:val="0"/>
        <w:autoSpaceDE/>
        <w:autoSpaceDN/>
        <w:bidi w:val="0"/>
        <w:adjustRightInd w:val="0"/>
        <w:snapToGrid w:val="0"/>
        <w:spacing w:before="0" w:beforeLines="0" w:line="520" w:lineRule="exact"/>
        <w:ind w:firstLine="480" w:firstLineChars="200"/>
        <w:textAlignment w:val="auto"/>
        <w:rPr>
          <w:rFonts w:hint="eastAsia"/>
          <w:b w:val="0"/>
          <w:bCs w:val="0"/>
          <w:highlight w:val="none"/>
        </w:rPr>
      </w:pPr>
      <w:r>
        <w:rPr>
          <w:rFonts w:hint="eastAsia"/>
          <w:b w:val="0"/>
          <w:bCs w:val="0"/>
          <w:highlight w:val="none"/>
        </w:rPr>
        <w:t>地    址：邹城市齐鲁时代SOHO写字楼15楼</w:t>
      </w:r>
    </w:p>
    <w:p w14:paraId="0C27B28B">
      <w:pPr>
        <w:pStyle w:val="3"/>
        <w:keepNext w:val="0"/>
        <w:keepLines w:val="0"/>
        <w:pageBreakBefore w:val="0"/>
        <w:widowControl/>
        <w:kinsoku/>
        <w:wordWrap/>
        <w:overflowPunct/>
        <w:topLinePunct w:val="0"/>
        <w:autoSpaceDE/>
        <w:autoSpaceDN/>
        <w:bidi w:val="0"/>
        <w:adjustRightInd w:val="0"/>
        <w:snapToGrid w:val="0"/>
        <w:spacing w:before="0" w:beforeLines="0" w:line="520" w:lineRule="exact"/>
        <w:ind w:firstLine="480" w:firstLineChars="200"/>
        <w:textAlignment w:val="auto"/>
        <w:rPr>
          <w:rFonts w:hint="eastAsia"/>
          <w:b w:val="0"/>
          <w:bCs w:val="0"/>
          <w:highlight w:val="none"/>
        </w:rPr>
      </w:pPr>
      <w:r>
        <w:rPr>
          <w:rFonts w:hint="eastAsia"/>
          <w:b w:val="0"/>
          <w:bCs w:val="0"/>
          <w:highlight w:val="none"/>
        </w:rPr>
        <w:t xml:space="preserve">联 系 人：谢洪运                                    </w:t>
      </w:r>
    </w:p>
    <w:p w14:paraId="39D3CDE2">
      <w:pPr>
        <w:pStyle w:val="3"/>
        <w:keepNext w:val="0"/>
        <w:keepLines w:val="0"/>
        <w:pageBreakBefore w:val="0"/>
        <w:widowControl/>
        <w:kinsoku/>
        <w:wordWrap/>
        <w:overflowPunct/>
        <w:topLinePunct w:val="0"/>
        <w:autoSpaceDE/>
        <w:autoSpaceDN/>
        <w:bidi w:val="0"/>
        <w:adjustRightInd w:val="0"/>
        <w:snapToGrid w:val="0"/>
        <w:spacing w:before="0" w:beforeLines="0" w:line="520" w:lineRule="exact"/>
        <w:ind w:firstLine="480" w:firstLineChars="200"/>
        <w:textAlignment w:val="auto"/>
        <w:rPr>
          <w:rFonts w:hint="eastAsia"/>
          <w:b w:val="0"/>
          <w:bCs w:val="0"/>
          <w:highlight w:val="none"/>
          <w:lang w:val="en-US" w:eastAsia="zh-CN"/>
        </w:rPr>
      </w:pPr>
      <w:r>
        <w:rPr>
          <w:rFonts w:hint="eastAsia"/>
          <w:b w:val="0"/>
          <w:bCs w:val="0"/>
          <w:highlight w:val="none"/>
        </w:rPr>
        <w:t>联系方式：18863777871</w:t>
      </w:r>
    </w:p>
    <w:p w14:paraId="3F3B042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sz w:val="24"/>
          <w:szCs w:val="24"/>
          <w:lang w:val="en-US" w:eastAsia="zh-CN"/>
        </w:rPr>
      </w:pPr>
    </w:p>
    <w:p w14:paraId="5651575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sz w:val="24"/>
          <w:szCs w:val="24"/>
          <w:lang w:val="en-US" w:eastAsia="zh-CN"/>
        </w:rPr>
      </w:pPr>
    </w:p>
    <w:p w14:paraId="5C6D95E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58A8DB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一、附件：</w:t>
      </w:r>
    </w:p>
    <w:p w14:paraId="6025528A">
      <w:pPr>
        <w:pageBreakBefore w:val="0"/>
        <w:widowControl/>
        <w:kinsoku/>
        <w:wordWrap/>
        <w:overflowPunct/>
        <w:topLinePunct w:val="0"/>
        <w:autoSpaceDE/>
        <w:autoSpaceDN/>
        <w:bidi w:val="0"/>
        <w:adjustRightInd w:val="0"/>
        <w:snapToGrid w:val="0"/>
        <w:spacing w:line="520" w:lineRule="exact"/>
        <w:ind w:left="360"/>
        <w:textAlignment w:val="auto"/>
        <w:rPr>
          <w:rFonts w:hint="eastAsia" w:ascii="宋体" w:hAnsi="宋体" w:eastAsia="宋体"/>
          <w:b/>
          <w:sz w:val="24"/>
          <w:lang w:val="en-US" w:eastAsia="zh-CN"/>
        </w:rPr>
      </w:pPr>
      <w:r>
        <w:rPr>
          <w:rFonts w:hint="eastAsia" w:ascii="宋体" w:hAnsi="宋体" w:eastAsia="宋体"/>
          <w:b/>
          <w:sz w:val="24"/>
          <w:lang w:val="en-US" w:eastAsia="zh-CN"/>
        </w:rPr>
        <w:t>采购清单及技术参数</w:t>
      </w:r>
    </w:p>
    <w:tbl>
      <w:tblPr>
        <w:tblStyle w:val="4"/>
        <w:tblW w:w="97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3585"/>
        <w:gridCol w:w="1365"/>
        <w:gridCol w:w="1522"/>
        <w:gridCol w:w="683"/>
        <w:gridCol w:w="1860"/>
      </w:tblGrid>
      <w:tr w14:paraId="35F9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6AA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6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物料名称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8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A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基本主计量单位</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2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6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物料备注</w:t>
            </w:r>
          </w:p>
        </w:tc>
      </w:tr>
      <w:tr w14:paraId="6EA4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EE61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FC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矿用跑偏传感器</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8B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GEJ20/40</w:t>
            </w:r>
          </w:p>
        </w:tc>
        <w:tc>
          <w:tcPr>
            <w:tcW w:w="1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CD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9380" cy="76200"/>
                  <wp:effectExtent l="0" t="0" r="13970" b="0"/>
                  <wp:wrapNone/>
                  <wp:docPr id="18" name="图片_1740"/>
                  <wp:cNvGraphicFramePr/>
                  <a:graphic xmlns:a="http://schemas.openxmlformats.org/drawingml/2006/main">
                    <a:graphicData uri="http://schemas.openxmlformats.org/drawingml/2006/picture">
                      <pic:pic xmlns:pic="http://schemas.openxmlformats.org/drawingml/2006/picture">
                        <pic:nvPicPr>
                          <pic:cNvPr id="18" name="图片_1740"/>
                          <pic:cNvPicPr/>
                        </pic:nvPicPr>
                        <pic:blipFill>
                          <a:blip r:embed="rId4"/>
                          <a:stretch>
                            <a:fillRect/>
                          </a:stretch>
                        </pic:blipFill>
                        <pic:spPr>
                          <a:xfrm>
                            <a:off x="0" y="0"/>
                            <a:ext cx="119380" cy="7620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5E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8745" cy="76200"/>
                  <wp:effectExtent l="0" t="0" r="14605" b="0"/>
                  <wp:wrapNone/>
                  <wp:docPr id="15" name="图片_913"/>
                  <wp:cNvGraphicFramePr/>
                  <a:graphic xmlns:a="http://schemas.openxmlformats.org/drawingml/2006/main">
                    <a:graphicData uri="http://schemas.openxmlformats.org/drawingml/2006/picture">
                      <pic:pic xmlns:pic="http://schemas.openxmlformats.org/drawingml/2006/picture">
                        <pic:nvPicPr>
                          <pic:cNvPr id="15" name="图片_913"/>
                          <pic:cNvPicPr/>
                        </pic:nvPicPr>
                        <pic:blipFill>
                          <a:blip r:embed="rId5"/>
                          <a:stretch>
                            <a:fillRect/>
                          </a:stretch>
                        </pic:blipFill>
                        <pic:spPr>
                          <a:xfrm>
                            <a:off x="0" y="0"/>
                            <a:ext cx="118745" cy="7620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00" cy="76200"/>
                  <wp:effectExtent l="0" t="0" r="0" b="0"/>
                  <wp:wrapNone/>
                  <wp:docPr id="17" name="图片_914"/>
                  <wp:cNvGraphicFramePr/>
                  <a:graphic xmlns:a="http://schemas.openxmlformats.org/drawingml/2006/main">
                    <a:graphicData uri="http://schemas.openxmlformats.org/drawingml/2006/picture">
                      <pic:pic xmlns:pic="http://schemas.openxmlformats.org/drawingml/2006/picture">
                        <pic:nvPicPr>
                          <pic:cNvPr id="17" name="图片_914"/>
                          <pic:cNvPicPr/>
                        </pic:nvPicPr>
                        <pic:blipFill>
                          <a:blip r:embed="rId6"/>
                          <a:stretch>
                            <a:fillRect/>
                          </a:stretch>
                        </pic:blipFill>
                        <pic:spPr>
                          <a:xfrm>
                            <a:off x="0" y="0"/>
                            <a:ext cx="114300" cy="7620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8745" cy="75565"/>
                  <wp:effectExtent l="0" t="0" r="0" b="0"/>
                  <wp:wrapNone/>
                  <wp:docPr id="16" name="图片_242"/>
                  <wp:cNvGraphicFramePr/>
                  <a:graphic xmlns:a="http://schemas.openxmlformats.org/drawingml/2006/main">
                    <a:graphicData uri="http://schemas.openxmlformats.org/drawingml/2006/picture">
                      <pic:pic xmlns:pic="http://schemas.openxmlformats.org/drawingml/2006/picture">
                        <pic:nvPicPr>
                          <pic:cNvPr id="16" name="图片_242"/>
                          <pic:cNvPicPr/>
                        </pic:nvPicPr>
                        <pic:blipFill>
                          <a:blip r:embed="rId7"/>
                          <a:stretch>
                            <a:fillRect/>
                          </a:stretch>
                        </pic:blipFill>
                        <pic:spPr>
                          <a:xfrm>
                            <a:off x="0" y="0"/>
                            <a:ext cx="118745" cy="755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00" cy="75565"/>
                  <wp:effectExtent l="0" t="0" r="0" b="0"/>
                  <wp:wrapNone/>
                  <wp:docPr id="19" name="图片_243"/>
                  <wp:cNvGraphicFramePr/>
                  <a:graphic xmlns:a="http://schemas.openxmlformats.org/drawingml/2006/main">
                    <a:graphicData uri="http://schemas.openxmlformats.org/drawingml/2006/picture">
                      <pic:pic xmlns:pic="http://schemas.openxmlformats.org/drawingml/2006/picture">
                        <pic:nvPicPr>
                          <pic:cNvPr id="19" name="图片_243"/>
                          <pic:cNvPicPr/>
                        </pic:nvPicPr>
                        <pic:blipFill>
                          <a:blip r:embed="rId7"/>
                          <a:stretch>
                            <a:fillRect/>
                          </a:stretch>
                        </pic:blipFill>
                        <pic:spPr>
                          <a:xfrm>
                            <a:off x="0" y="0"/>
                            <a:ext cx="114300" cy="755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B8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8110" cy="76200"/>
                  <wp:effectExtent l="0" t="0" r="0" b="0"/>
                  <wp:wrapNone/>
                  <wp:docPr id="2" name="图片_242_SpCnt_1"/>
                  <wp:cNvGraphicFramePr/>
                  <a:graphic xmlns:a="http://schemas.openxmlformats.org/drawingml/2006/main">
                    <a:graphicData uri="http://schemas.openxmlformats.org/drawingml/2006/picture">
                      <pic:pic xmlns:pic="http://schemas.openxmlformats.org/drawingml/2006/picture">
                        <pic:nvPicPr>
                          <pic:cNvPr id="2" name="图片_242_SpCnt_1"/>
                          <pic:cNvPicPr/>
                        </pic:nvPicPr>
                        <pic:blipFill>
                          <a:blip r:embed="rId7"/>
                          <a:stretch>
                            <a:fillRect/>
                          </a:stretch>
                        </pic:blipFill>
                        <pic:spPr>
                          <a:xfrm>
                            <a:off x="0" y="0"/>
                            <a:ext cx="118110" cy="7620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8110" cy="74930"/>
                  <wp:effectExtent l="0" t="0" r="0" b="0"/>
                  <wp:wrapNone/>
                  <wp:docPr id="9" name="图片_242_SpCnt_2"/>
                  <wp:cNvGraphicFramePr/>
                  <a:graphic xmlns:a="http://schemas.openxmlformats.org/drawingml/2006/main">
                    <a:graphicData uri="http://schemas.openxmlformats.org/drawingml/2006/picture">
                      <pic:pic xmlns:pic="http://schemas.openxmlformats.org/drawingml/2006/picture">
                        <pic:nvPicPr>
                          <pic:cNvPr id="9" name="图片_242_SpCnt_2"/>
                          <pic:cNvPicPr/>
                        </pic:nvPicPr>
                        <pic:blipFill>
                          <a:blip r:embed="rId7"/>
                          <a:stretch>
                            <a:fillRect/>
                          </a:stretch>
                        </pic:blipFill>
                        <pic:spPr>
                          <a:xfrm>
                            <a:off x="0" y="0"/>
                            <a:ext cx="118110" cy="7493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8110" cy="73660"/>
                  <wp:effectExtent l="0" t="0" r="0" b="0"/>
                  <wp:wrapNone/>
                  <wp:docPr id="5" name="图片_242_SpCnt_3"/>
                  <wp:cNvGraphicFramePr/>
                  <a:graphic xmlns:a="http://schemas.openxmlformats.org/drawingml/2006/main">
                    <a:graphicData uri="http://schemas.openxmlformats.org/drawingml/2006/picture">
                      <pic:pic xmlns:pic="http://schemas.openxmlformats.org/drawingml/2006/picture">
                        <pic:nvPicPr>
                          <pic:cNvPr id="5" name="图片_242_SpCnt_3"/>
                          <pic:cNvPicPr/>
                        </pic:nvPicPr>
                        <pic:blipFill>
                          <a:blip r:embed="rId7"/>
                          <a:stretch>
                            <a:fillRect/>
                          </a:stretch>
                        </pic:blipFill>
                        <pic:spPr>
                          <a:xfrm>
                            <a:off x="0" y="0"/>
                            <a:ext cx="118110" cy="7366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665" cy="74930"/>
                  <wp:effectExtent l="0" t="0" r="0" b="0"/>
                  <wp:wrapNone/>
                  <wp:docPr id="10" name="图片_243_SpCnt_1"/>
                  <wp:cNvGraphicFramePr/>
                  <a:graphic xmlns:a="http://schemas.openxmlformats.org/drawingml/2006/main">
                    <a:graphicData uri="http://schemas.openxmlformats.org/drawingml/2006/picture">
                      <pic:pic xmlns:pic="http://schemas.openxmlformats.org/drawingml/2006/picture">
                        <pic:nvPicPr>
                          <pic:cNvPr id="10" name="图片_243_SpCnt_1"/>
                          <pic:cNvPicPr/>
                        </pic:nvPicPr>
                        <pic:blipFill>
                          <a:blip r:embed="rId7"/>
                          <a:stretch>
                            <a:fillRect/>
                          </a:stretch>
                        </pic:blipFill>
                        <pic:spPr>
                          <a:xfrm>
                            <a:off x="0" y="0"/>
                            <a:ext cx="113665" cy="7493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00" cy="75565"/>
                  <wp:effectExtent l="0" t="0" r="0" b="0"/>
                  <wp:wrapNone/>
                  <wp:docPr id="11" name="图片_243_SpCnt_2"/>
                  <wp:cNvGraphicFramePr/>
                  <a:graphic xmlns:a="http://schemas.openxmlformats.org/drawingml/2006/main">
                    <a:graphicData uri="http://schemas.openxmlformats.org/drawingml/2006/picture">
                      <pic:pic xmlns:pic="http://schemas.openxmlformats.org/drawingml/2006/picture">
                        <pic:nvPicPr>
                          <pic:cNvPr id="11" name="图片_243_SpCnt_2"/>
                          <pic:cNvPicPr/>
                        </pic:nvPicPr>
                        <pic:blipFill>
                          <a:blip r:embed="rId7"/>
                          <a:stretch>
                            <a:fillRect/>
                          </a:stretch>
                        </pic:blipFill>
                        <pic:spPr>
                          <a:xfrm>
                            <a:off x="0" y="0"/>
                            <a:ext cx="114300" cy="755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00" cy="75565"/>
                  <wp:effectExtent l="0" t="0" r="0" b="0"/>
                  <wp:wrapNone/>
                  <wp:docPr id="12" name="图片_243_SpCnt_3"/>
                  <wp:cNvGraphicFramePr/>
                  <a:graphic xmlns:a="http://schemas.openxmlformats.org/drawingml/2006/main">
                    <a:graphicData uri="http://schemas.openxmlformats.org/drawingml/2006/picture">
                      <pic:pic xmlns:pic="http://schemas.openxmlformats.org/drawingml/2006/picture">
                        <pic:nvPicPr>
                          <pic:cNvPr id="12" name="图片_243_SpCnt_3"/>
                          <pic:cNvPicPr/>
                        </pic:nvPicPr>
                        <pic:blipFill>
                          <a:blip r:embed="rId7"/>
                          <a:stretch>
                            <a:fillRect/>
                          </a:stretch>
                        </pic:blipFill>
                        <pic:spPr>
                          <a:xfrm>
                            <a:off x="0" y="0"/>
                            <a:ext cx="114300" cy="755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8745" cy="75565"/>
                  <wp:effectExtent l="0" t="0" r="0" b="0"/>
                  <wp:wrapNone/>
                  <wp:docPr id="13" name="图片_242_SpCnt_4"/>
                  <wp:cNvGraphicFramePr/>
                  <a:graphic xmlns:a="http://schemas.openxmlformats.org/drawingml/2006/main">
                    <a:graphicData uri="http://schemas.openxmlformats.org/drawingml/2006/picture">
                      <pic:pic xmlns:pic="http://schemas.openxmlformats.org/drawingml/2006/picture">
                        <pic:nvPicPr>
                          <pic:cNvPr id="13" name="图片_242_SpCnt_4"/>
                          <pic:cNvPicPr/>
                        </pic:nvPicPr>
                        <pic:blipFill>
                          <a:blip r:embed="rId7"/>
                          <a:stretch>
                            <a:fillRect/>
                          </a:stretch>
                        </pic:blipFill>
                        <pic:spPr>
                          <a:xfrm>
                            <a:off x="0" y="0"/>
                            <a:ext cx="118745" cy="755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935" cy="75565"/>
                  <wp:effectExtent l="0" t="0" r="0" b="0"/>
                  <wp:wrapNone/>
                  <wp:docPr id="14" name="图片_243_SpCnt_4"/>
                  <wp:cNvGraphicFramePr/>
                  <a:graphic xmlns:a="http://schemas.openxmlformats.org/drawingml/2006/main">
                    <a:graphicData uri="http://schemas.openxmlformats.org/drawingml/2006/picture">
                      <pic:pic xmlns:pic="http://schemas.openxmlformats.org/drawingml/2006/picture">
                        <pic:nvPicPr>
                          <pic:cNvPr id="14" name="图片_243_SpCnt_4"/>
                          <pic:cNvPicPr/>
                        </pic:nvPicPr>
                        <pic:blipFill>
                          <a:blip r:embed="rId7"/>
                          <a:stretch>
                            <a:fillRect/>
                          </a:stretch>
                        </pic:blipFill>
                        <pic:spPr>
                          <a:xfrm>
                            <a:off x="0" y="0"/>
                            <a:ext cx="114935" cy="755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030" cy="76200"/>
                  <wp:effectExtent l="0" t="0" r="0" b="0"/>
                  <wp:wrapNone/>
                  <wp:docPr id="3" name="图片_243_SpCnt_5"/>
                  <wp:cNvGraphicFramePr/>
                  <a:graphic xmlns:a="http://schemas.openxmlformats.org/drawingml/2006/main">
                    <a:graphicData uri="http://schemas.openxmlformats.org/drawingml/2006/picture">
                      <pic:pic xmlns:pic="http://schemas.openxmlformats.org/drawingml/2006/picture">
                        <pic:nvPicPr>
                          <pic:cNvPr id="3" name="图片_243_SpCnt_5"/>
                          <pic:cNvPicPr/>
                        </pic:nvPicPr>
                        <pic:blipFill>
                          <a:blip r:embed="rId7"/>
                          <a:stretch>
                            <a:fillRect/>
                          </a:stretch>
                        </pic:blipFill>
                        <pic:spPr>
                          <a:xfrm>
                            <a:off x="0" y="0"/>
                            <a:ext cx="113030" cy="7620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8110" cy="75565"/>
                  <wp:effectExtent l="0" t="0" r="0" b="0"/>
                  <wp:wrapNone/>
                  <wp:docPr id="4" name="图片_242_SpCnt_5"/>
                  <wp:cNvGraphicFramePr/>
                  <a:graphic xmlns:a="http://schemas.openxmlformats.org/drawingml/2006/main">
                    <a:graphicData uri="http://schemas.openxmlformats.org/drawingml/2006/picture">
                      <pic:pic xmlns:pic="http://schemas.openxmlformats.org/drawingml/2006/picture">
                        <pic:nvPicPr>
                          <pic:cNvPr id="4" name="图片_242_SpCnt_5"/>
                          <pic:cNvPicPr/>
                        </pic:nvPicPr>
                        <pic:blipFill>
                          <a:blip r:embed="rId7"/>
                          <a:stretch>
                            <a:fillRect/>
                          </a:stretch>
                        </pic:blipFill>
                        <pic:spPr>
                          <a:xfrm>
                            <a:off x="0" y="0"/>
                            <a:ext cx="118110" cy="755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935" cy="75565"/>
                  <wp:effectExtent l="0" t="0" r="0" b="0"/>
                  <wp:wrapNone/>
                  <wp:docPr id="6" name="图片_243_SpCnt_6"/>
                  <wp:cNvGraphicFramePr/>
                  <a:graphic xmlns:a="http://schemas.openxmlformats.org/drawingml/2006/main">
                    <a:graphicData uri="http://schemas.openxmlformats.org/drawingml/2006/picture">
                      <pic:pic xmlns:pic="http://schemas.openxmlformats.org/drawingml/2006/picture">
                        <pic:nvPicPr>
                          <pic:cNvPr id="6" name="图片_243_SpCnt_6"/>
                          <pic:cNvPicPr/>
                        </pic:nvPicPr>
                        <pic:blipFill>
                          <a:blip r:embed="rId7"/>
                          <a:stretch>
                            <a:fillRect/>
                          </a:stretch>
                        </pic:blipFill>
                        <pic:spPr>
                          <a:xfrm>
                            <a:off x="0" y="0"/>
                            <a:ext cx="114935" cy="755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20015" cy="76200"/>
                  <wp:effectExtent l="0" t="0" r="0" b="0"/>
                  <wp:wrapNone/>
                  <wp:docPr id="7" name="图片_242_SpCnt_6"/>
                  <wp:cNvGraphicFramePr/>
                  <a:graphic xmlns:a="http://schemas.openxmlformats.org/drawingml/2006/main">
                    <a:graphicData uri="http://schemas.openxmlformats.org/drawingml/2006/picture">
                      <pic:pic xmlns:pic="http://schemas.openxmlformats.org/drawingml/2006/picture">
                        <pic:nvPicPr>
                          <pic:cNvPr id="7" name="图片_242_SpCnt_6"/>
                          <pic:cNvPicPr/>
                        </pic:nvPicPr>
                        <pic:blipFill>
                          <a:blip r:embed="rId7"/>
                          <a:stretch>
                            <a:fillRect/>
                          </a:stretch>
                        </pic:blipFill>
                        <pic:spPr>
                          <a:xfrm>
                            <a:off x="0" y="0"/>
                            <a:ext cx="120015" cy="7620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8745" cy="75565"/>
                  <wp:effectExtent l="0" t="0" r="0" b="0"/>
                  <wp:wrapNone/>
                  <wp:docPr id="8" name="图片_242_SpCnt_7"/>
                  <wp:cNvGraphicFramePr/>
                  <a:graphic xmlns:a="http://schemas.openxmlformats.org/drawingml/2006/main">
                    <a:graphicData uri="http://schemas.openxmlformats.org/drawingml/2006/picture">
                      <pic:pic xmlns:pic="http://schemas.openxmlformats.org/drawingml/2006/picture">
                        <pic:nvPicPr>
                          <pic:cNvPr id="8" name="图片_242_SpCnt_7"/>
                          <pic:cNvPicPr/>
                        </pic:nvPicPr>
                        <pic:blipFill>
                          <a:blip r:embed="rId7"/>
                          <a:stretch>
                            <a:fillRect/>
                          </a:stretch>
                        </pic:blipFill>
                        <pic:spPr>
                          <a:xfrm>
                            <a:off x="0" y="0"/>
                            <a:ext cx="118745" cy="755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030" cy="74930"/>
                  <wp:effectExtent l="0" t="0" r="0" b="0"/>
                  <wp:wrapNone/>
                  <wp:docPr id="1" name="图片_243_SpCnt_7"/>
                  <wp:cNvGraphicFramePr/>
                  <a:graphic xmlns:a="http://schemas.openxmlformats.org/drawingml/2006/main">
                    <a:graphicData uri="http://schemas.openxmlformats.org/drawingml/2006/picture">
                      <pic:pic xmlns:pic="http://schemas.openxmlformats.org/drawingml/2006/picture">
                        <pic:nvPicPr>
                          <pic:cNvPr id="1" name="图片_243_SpCnt_7"/>
                          <pic:cNvPicPr/>
                        </pic:nvPicPr>
                        <pic:blipFill>
                          <a:blip r:embed="rId7"/>
                          <a:stretch>
                            <a:fillRect/>
                          </a:stretch>
                        </pic:blipFill>
                        <pic:spPr>
                          <a:xfrm>
                            <a:off x="0" y="0"/>
                            <a:ext cx="113030" cy="7493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030" cy="73660"/>
                  <wp:effectExtent l="0" t="0" r="0" b="0"/>
                  <wp:wrapNone/>
                  <wp:docPr id="32" name="图片_243_SpCnt_8"/>
                  <wp:cNvGraphicFramePr/>
                  <a:graphic xmlns:a="http://schemas.openxmlformats.org/drawingml/2006/main">
                    <a:graphicData uri="http://schemas.openxmlformats.org/drawingml/2006/picture">
                      <pic:pic xmlns:pic="http://schemas.openxmlformats.org/drawingml/2006/picture">
                        <pic:nvPicPr>
                          <pic:cNvPr id="32" name="图片_243_SpCnt_8"/>
                          <pic:cNvPicPr/>
                        </pic:nvPicPr>
                        <pic:blipFill>
                          <a:blip r:embed="rId7"/>
                          <a:stretch>
                            <a:fillRect/>
                          </a:stretch>
                        </pic:blipFill>
                        <pic:spPr>
                          <a:xfrm>
                            <a:off x="0" y="0"/>
                            <a:ext cx="113030" cy="7366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935" cy="76200"/>
                  <wp:effectExtent l="0" t="0" r="0" b="0"/>
                  <wp:wrapNone/>
                  <wp:docPr id="36" name="图片_243_SpCnt_9"/>
                  <wp:cNvGraphicFramePr/>
                  <a:graphic xmlns:a="http://schemas.openxmlformats.org/drawingml/2006/main">
                    <a:graphicData uri="http://schemas.openxmlformats.org/drawingml/2006/picture">
                      <pic:pic xmlns:pic="http://schemas.openxmlformats.org/drawingml/2006/picture">
                        <pic:nvPicPr>
                          <pic:cNvPr id="36" name="图片_243_SpCnt_9"/>
                          <pic:cNvPicPr/>
                        </pic:nvPicPr>
                        <pic:blipFill>
                          <a:blip r:embed="rId7"/>
                          <a:stretch>
                            <a:fillRect/>
                          </a:stretch>
                        </pic:blipFill>
                        <pic:spPr>
                          <a:xfrm>
                            <a:off x="0" y="0"/>
                            <a:ext cx="114935" cy="7620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8745" cy="75565"/>
                  <wp:effectExtent l="0" t="0" r="0" b="0"/>
                  <wp:wrapNone/>
                  <wp:docPr id="20" name="图片_242_SpCnt_8"/>
                  <wp:cNvGraphicFramePr/>
                  <a:graphic xmlns:a="http://schemas.openxmlformats.org/drawingml/2006/main">
                    <a:graphicData uri="http://schemas.openxmlformats.org/drawingml/2006/picture">
                      <pic:pic xmlns:pic="http://schemas.openxmlformats.org/drawingml/2006/picture">
                        <pic:nvPicPr>
                          <pic:cNvPr id="20" name="图片_242_SpCnt_8"/>
                          <pic:cNvPicPr/>
                        </pic:nvPicPr>
                        <pic:blipFill>
                          <a:blip r:embed="rId7"/>
                          <a:stretch>
                            <a:fillRect/>
                          </a:stretch>
                        </pic:blipFill>
                        <pic:spPr>
                          <a:xfrm>
                            <a:off x="0" y="0"/>
                            <a:ext cx="118745" cy="755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8745" cy="76200"/>
                  <wp:effectExtent l="0" t="0" r="0" b="0"/>
                  <wp:wrapNone/>
                  <wp:docPr id="37" name="图片_242_SpCnt_9"/>
                  <wp:cNvGraphicFramePr/>
                  <a:graphic xmlns:a="http://schemas.openxmlformats.org/drawingml/2006/main">
                    <a:graphicData uri="http://schemas.openxmlformats.org/drawingml/2006/picture">
                      <pic:pic xmlns:pic="http://schemas.openxmlformats.org/drawingml/2006/picture">
                        <pic:nvPicPr>
                          <pic:cNvPr id="37" name="图片_242_SpCnt_9"/>
                          <pic:cNvPicPr/>
                        </pic:nvPicPr>
                        <pic:blipFill>
                          <a:blip r:embed="rId7"/>
                          <a:stretch>
                            <a:fillRect/>
                          </a:stretch>
                        </pic:blipFill>
                        <pic:spPr>
                          <a:xfrm>
                            <a:off x="0" y="0"/>
                            <a:ext cx="118745" cy="7620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00" cy="75565"/>
                  <wp:effectExtent l="0" t="0" r="0" b="0"/>
                  <wp:wrapNone/>
                  <wp:docPr id="34" name="图片_243_SpCnt_10"/>
                  <wp:cNvGraphicFramePr/>
                  <a:graphic xmlns:a="http://schemas.openxmlformats.org/drawingml/2006/main">
                    <a:graphicData uri="http://schemas.openxmlformats.org/drawingml/2006/picture">
                      <pic:pic xmlns:pic="http://schemas.openxmlformats.org/drawingml/2006/picture">
                        <pic:nvPicPr>
                          <pic:cNvPr id="34" name="图片_243_SpCnt_10"/>
                          <pic:cNvPicPr/>
                        </pic:nvPicPr>
                        <pic:blipFill>
                          <a:blip r:embed="rId7"/>
                          <a:stretch>
                            <a:fillRect/>
                          </a:stretch>
                        </pic:blipFill>
                        <pic:spPr>
                          <a:xfrm>
                            <a:off x="0" y="0"/>
                            <a:ext cx="114300" cy="755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935" cy="73660"/>
                  <wp:effectExtent l="0" t="0" r="0" b="0"/>
                  <wp:wrapNone/>
                  <wp:docPr id="27" name="图片_243_SpCnt_11"/>
                  <wp:cNvGraphicFramePr/>
                  <a:graphic xmlns:a="http://schemas.openxmlformats.org/drawingml/2006/main">
                    <a:graphicData uri="http://schemas.openxmlformats.org/drawingml/2006/picture">
                      <pic:pic xmlns:pic="http://schemas.openxmlformats.org/drawingml/2006/picture">
                        <pic:nvPicPr>
                          <pic:cNvPr id="27" name="图片_243_SpCnt_11"/>
                          <pic:cNvPicPr/>
                        </pic:nvPicPr>
                        <pic:blipFill>
                          <a:blip r:embed="rId7"/>
                          <a:stretch>
                            <a:fillRect/>
                          </a:stretch>
                        </pic:blipFill>
                        <pic:spPr>
                          <a:xfrm>
                            <a:off x="0" y="0"/>
                            <a:ext cx="114935" cy="7366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20015" cy="73660"/>
                  <wp:effectExtent l="0" t="0" r="0" b="0"/>
                  <wp:wrapNone/>
                  <wp:docPr id="35" name="图片_242_SpCnt_10"/>
                  <wp:cNvGraphicFramePr/>
                  <a:graphic xmlns:a="http://schemas.openxmlformats.org/drawingml/2006/main">
                    <a:graphicData uri="http://schemas.openxmlformats.org/drawingml/2006/picture">
                      <pic:pic xmlns:pic="http://schemas.openxmlformats.org/drawingml/2006/picture">
                        <pic:nvPicPr>
                          <pic:cNvPr id="35" name="图片_242_SpCnt_10"/>
                          <pic:cNvPicPr/>
                        </pic:nvPicPr>
                        <pic:blipFill>
                          <a:blip r:embed="rId7"/>
                          <a:stretch>
                            <a:fillRect/>
                          </a:stretch>
                        </pic:blipFill>
                        <pic:spPr>
                          <a:xfrm>
                            <a:off x="0" y="0"/>
                            <a:ext cx="120015" cy="7366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8110" cy="76200"/>
                  <wp:effectExtent l="0" t="0" r="0" b="0"/>
                  <wp:wrapNone/>
                  <wp:docPr id="28" name="图片_242_SpCnt_11"/>
                  <wp:cNvGraphicFramePr/>
                  <a:graphic xmlns:a="http://schemas.openxmlformats.org/drawingml/2006/main">
                    <a:graphicData uri="http://schemas.openxmlformats.org/drawingml/2006/picture">
                      <pic:pic xmlns:pic="http://schemas.openxmlformats.org/drawingml/2006/picture">
                        <pic:nvPicPr>
                          <pic:cNvPr id="28" name="图片_242_SpCnt_11"/>
                          <pic:cNvPicPr/>
                        </pic:nvPicPr>
                        <pic:blipFill>
                          <a:blip r:embed="rId7"/>
                          <a:stretch>
                            <a:fillRect/>
                          </a:stretch>
                        </pic:blipFill>
                        <pic:spPr>
                          <a:xfrm>
                            <a:off x="0" y="0"/>
                            <a:ext cx="118110" cy="7620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935" cy="76200"/>
                  <wp:effectExtent l="0" t="0" r="0" b="0"/>
                  <wp:wrapNone/>
                  <wp:docPr id="26" name="图片_243_SpCnt_12"/>
                  <wp:cNvGraphicFramePr/>
                  <a:graphic xmlns:a="http://schemas.openxmlformats.org/drawingml/2006/main">
                    <a:graphicData uri="http://schemas.openxmlformats.org/drawingml/2006/picture">
                      <pic:pic xmlns:pic="http://schemas.openxmlformats.org/drawingml/2006/picture">
                        <pic:nvPicPr>
                          <pic:cNvPr id="26" name="图片_243_SpCnt_12"/>
                          <pic:cNvPicPr/>
                        </pic:nvPicPr>
                        <pic:blipFill>
                          <a:blip r:embed="rId7"/>
                          <a:stretch>
                            <a:fillRect/>
                          </a:stretch>
                        </pic:blipFill>
                        <pic:spPr>
                          <a:xfrm>
                            <a:off x="0" y="0"/>
                            <a:ext cx="114935" cy="7620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带弹簧助力复位</w:t>
            </w:r>
          </w:p>
        </w:tc>
      </w:tr>
      <w:tr w14:paraId="4DE09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5639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0B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矿用烟雾传感器</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4A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GQQ5(A)</w:t>
            </w:r>
          </w:p>
        </w:tc>
        <w:tc>
          <w:tcPr>
            <w:tcW w:w="1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66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24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0B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39E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A21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D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三恒矿用本安型终端</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9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KFD18</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C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7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4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00" cy="75565"/>
                  <wp:effectExtent l="0" t="0" r="0" b="0"/>
                  <wp:wrapNone/>
                  <wp:docPr id="29" name="图片_243_SpCnt_13"/>
                  <wp:cNvGraphicFramePr/>
                  <a:graphic xmlns:a="http://schemas.openxmlformats.org/drawingml/2006/main">
                    <a:graphicData uri="http://schemas.openxmlformats.org/drawingml/2006/picture">
                      <pic:pic xmlns:pic="http://schemas.openxmlformats.org/drawingml/2006/picture">
                        <pic:nvPicPr>
                          <pic:cNvPr id="29" name="图片_243_SpCnt_13"/>
                          <pic:cNvPicPr/>
                        </pic:nvPicPr>
                        <pic:blipFill>
                          <a:blip r:embed="rId7"/>
                          <a:stretch>
                            <a:fillRect/>
                          </a:stretch>
                        </pic:blipFill>
                        <pic:spPr>
                          <a:xfrm>
                            <a:off x="0" y="0"/>
                            <a:ext cx="114300" cy="755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00" cy="75565"/>
                  <wp:effectExtent l="0" t="0" r="0" b="0"/>
                  <wp:wrapNone/>
                  <wp:docPr id="24" name="图片_243_SpCnt_14"/>
                  <wp:cNvGraphicFramePr/>
                  <a:graphic xmlns:a="http://schemas.openxmlformats.org/drawingml/2006/main">
                    <a:graphicData uri="http://schemas.openxmlformats.org/drawingml/2006/picture">
                      <pic:pic xmlns:pic="http://schemas.openxmlformats.org/drawingml/2006/picture">
                        <pic:nvPicPr>
                          <pic:cNvPr id="24" name="图片_243_SpCnt_14"/>
                          <pic:cNvPicPr/>
                        </pic:nvPicPr>
                        <pic:blipFill>
                          <a:blip r:embed="rId7"/>
                          <a:stretch>
                            <a:fillRect/>
                          </a:stretch>
                        </pic:blipFill>
                        <pic:spPr>
                          <a:xfrm>
                            <a:off x="0" y="0"/>
                            <a:ext cx="114300" cy="755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9380" cy="76200"/>
                  <wp:effectExtent l="0" t="0" r="13970" b="0"/>
                  <wp:wrapNone/>
                  <wp:docPr id="25" name="图片_129"/>
                  <wp:cNvGraphicFramePr/>
                  <a:graphic xmlns:a="http://schemas.openxmlformats.org/drawingml/2006/main">
                    <a:graphicData uri="http://schemas.openxmlformats.org/drawingml/2006/picture">
                      <pic:pic xmlns:pic="http://schemas.openxmlformats.org/drawingml/2006/picture">
                        <pic:nvPicPr>
                          <pic:cNvPr id="25" name="图片_129"/>
                          <pic:cNvPicPr/>
                        </pic:nvPicPr>
                        <pic:blipFill>
                          <a:blip r:embed="rId4"/>
                          <a:stretch>
                            <a:fillRect/>
                          </a:stretch>
                        </pic:blipFill>
                        <pic:spPr>
                          <a:xfrm>
                            <a:off x="0" y="0"/>
                            <a:ext cx="119380" cy="7620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665" cy="76200"/>
                  <wp:effectExtent l="0" t="0" r="635" b="0"/>
                  <wp:wrapNone/>
                  <wp:docPr id="21" name="图片_135"/>
                  <wp:cNvGraphicFramePr/>
                  <a:graphic xmlns:a="http://schemas.openxmlformats.org/drawingml/2006/main">
                    <a:graphicData uri="http://schemas.openxmlformats.org/drawingml/2006/picture">
                      <pic:pic xmlns:pic="http://schemas.openxmlformats.org/drawingml/2006/picture">
                        <pic:nvPicPr>
                          <pic:cNvPr id="21" name="图片_135"/>
                          <pic:cNvPicPr/>
                        </pic:nvPicPr>
                        <pic:blipFill>
                          <a:blip r:embed="rId6"/>
                          <a:stretch>
                            <a:fillRect/>
                          </a:stretch>
                        </pic:blipFill>
                        <pic:spPr>
                          <a:xfrm>
                            <a:off x="0" y="0"/>
                            <a:ext cx="113665" cy="7620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8745" cy="75565"/>
                  <wp:effectExtent l="0" t="0" r="0" b="0"/>
                  <wp:wrapNone/>
                  <wp:docPr id="22" name="图片_242_SpCnt_12"/>
                  <wp:cNvGraphicFramePr/>
                  <a:graphic xmlns:a="http://schemas.openxmlformats.org/drawingml/2006/main">
                    <a:graphicData uri="http://schemas.openxmlformats.org/drawingml/2006/picture">
                      <pic:pic xmlns:pic="http://schemas.openxmlformats.org/drawingml/2006/picture">
                        <pic:nvPicPr>
                          <pic:cNvPr id="22" name="图片_242_SpCnt_12"/>
                          <pic:cNvPicPr/>
                        </pic:nvPicPr>
                        <pic:blipFill>
                          <a:blip r:embed="rId7"/>
                          <a:stretch>
                            <a:fillRect/>
                          </a:stretch>
                        </pic:blipFill>
                        <pic:spPr>
                          <a:xfrm>
                            <a:off x="0" y="0"/>
                            <a:ext cx="118745" cy="755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9380" cy="76200"/>
                  <wp:effectExtent l="0" t="0" r="13970" b="0"/>
                  <wp:wrapNone/>
                  <wp:docPr id="30" name="图片_974"/>
                  <wp:cNvGraphicFramePr/>
                  <a:graphic xmlns:a="http://schemas.openxmlformats.org/drawingml/2006/main">
                    <a:graphicData uri="http://schemas.openxmlformats.org/drawingml/2006/picture">
                      <pic:pic xmlns:pic="http://schemas.openxmlformats.org/drawingml/2006/picture">
                        <pic:nvPicPr>
                          <pic:cNvPr id="30" name="图片_974"/>
                          <pic:cNvPicPr/>
                        </pic:nvPicPr>
                        <pic:blipFill>
                          <a:blip r:embed="rId4"/>
                          <a:stretch>
                            <a:fillRect/>
                          </a:stretch>
                        </pic:blipFill>
                        <pic:spPr>
                          <a:xfrm>
                            <a:off x="0" y="0"/>
                            <a:ext cx="119380" cy="7620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8745" cy="76200"/>
                  <wp:effectExtent l="0" t="0" r="14605" b="0"/>
                  <wp:wrapNone/>
                  <wp:docPr id="33" name="图片_970"/>
                  <wp:cNvGraphicFramePr/>
                  <a:graphic xmlns:a="http://schemas.openxmlformats.org/drawingml/2006/main">
                    <a:graphicData uri="http://schemas.openxmlformats.org/drawingml/2006/picture">
                      <pic:pic xmlns:pic="http://schemas.openxmlformats.org/drawingml/2006/picture">
                        <pic:nvPicPr>
                          <pic:cNvPr id="33" name="图片_970"/>
                          <pic:cNvPicPr/>
                        </pic:nvPicPr>
                        <pic:blipFill>
                          <a:blip r:embed="rId4"/>
                          <a:stretch>
                            <a:fillRect/>
                          </a:stretch>
                        </pic:blipFill>
                        <pic:spPr>
                          <a:xfrm>
                            <a:off x="0" y="0"/>
                            <a:ext cx="118745" cy="7620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00" cy="76200"/>
                  <wp:effectExtent l="0" t="0" r="0" b="0"/>
                  <wp:wrapNone/>
                  <wp:docPr id="31" name="图片_971"/>
                  <wp:cNvGraphicFramePr/>
                  <a:graphic xmlns:a="http://schemas.openxmlformats.org/drawingml/2006/main">
                    <a:graphicData uri="http://schemas.openxmlformats.org/drawingml/2006/picture">
                      <pic:pic xmlns:pic="http://schemas.openxmlformats.org/drawingml/2006/picture">
                        <pic:nvPicPr>
                          <pic:cNvPr id="31" name="图片_971"/>
                          <pic:cNvPicPr/>
                        </pic:nvPicPr>
                        <pic:blipFill>
                          <a:blip r:embed="rId5"/>
                          <a:stretch>
                            <a:fillRect/>
                          </a:stretch>
                        </pic:blipFill>
                        <pic:spPr>
                          <a:xfrm>
                            <a:off x="0" y="0"/>
                            <a:ext cx="114300" cy="7620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8745" cy="75565"/>
                  <wp:effectExtent l="0" t="0" r="0" b="0"/>
                  <wp:wrapNone/>
                  <wp:docPr id="23" name="图片_242_SpCnt_13"/>
                  <wp:cNvGraphicFramePr/>
                  <a:graphic xmlns:a="http://schemas.openxmlformats.org/drawingml/2006/main">
                    <a:graphicData uri="http://schemas.openxmlformats.org/drawingml/2006/picture">
                      <pic:pic xmlns:pic="http://schemas.openxmlformats.org/drawingml/2006/picture">
                        <pic:nvPicPr>
                          <pic:cNvPr id="23" name="图片_242_SpCnt_13"/>
                          <pic:cNvPicPr/>
                        </pic:nvPicPr>
                        <pic:blipFill>
                          <a:blip r:embed="rId7"/>
                          <a:stretch>
                            <a:fillRect/>
                          </a:stretch>
                        </pic:blipFill>
                        <pic:spPr>
                          <a:xfrm>
                            <a:off x="0" y="0"/>
                            <a:ext cx="118745" cy="75565"/>
                          </a:xfrm>
                          <a:prstGeom prst="rect">
                            <a:avLst/>
                          </a:prstGeom>
                          <a:noFill/>
                          <a:ln>
                            <a:noFill/>
                          </a:ln>
                        </pic:spPr>
                      </pic:pic>
                    </a:graphicData>
                  </a:graphic>
                </wp:anchor>
              </w:drawing>
            </w:r>
          </w:p>
        </w:tc>
      </w:tr>
      <w:tr w14:paraId="3B15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140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A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三恒矿用本安型速度传感器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6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GSH6</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7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4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C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C92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630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5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三恒矿用本安型跑偏传感器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F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GDJ20/40</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D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6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4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931A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164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8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三恒矿用本安型纵向撕裂传感器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9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GVC20</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E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B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4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17A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4E9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5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三恒矿用本安型红外温度传感器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B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GWH300</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5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9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3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89EC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153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5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三恒矿用本安型张力传感器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0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GAD100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5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E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1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15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D8C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B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三恒矿用本安型堆煤传感器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1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GUD2</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E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C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E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D16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581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4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矿用本安型可编程控制器（含配套电源）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D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KXH18（A）</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E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D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7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皮带保护装置</w:t>
            </w:r>
          </w:p>
        </w:tc>
      </w:tr>
      <w:tr w14:paraId="25072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90A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7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矿用本安型急停闭锁开关</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4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KHJ18(A)</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0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F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E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皮带保护装置</w:t>
            </w:r>
          </w:p>
        </w:tc>
      </w:tr>
      <w:tr w14:paraId="6673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171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0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矿用本安型拉绳急停扩音电话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B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KTK18(C)</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7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A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C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皮带保护装置</w:t>
            </w:r>
          </w:p>
        </w:tc>
      </w:tr>
      <w:tr w14:paraId="7C04F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133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4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矿用本安型跑偏传感器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5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GEJ20/40</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E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F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9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皮带保护装置</w:t>
            </w:r>
          </w:p>
        </w:tc>
      </w:tr>
      <w:tr w14:paraId="6A707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4A1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6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矿用本安型纵向撕裂传感器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8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GV020</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0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C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7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皮带保护装置</w:t>
            </w:r>
          </w:p>
        </w:tc>
      </w:tr>
      <w:tr w14:paraId="15CC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5D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2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矿用本安型温度传感器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1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GWK42</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7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5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6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皮带保护装置</w:t>
            </w:r>
          </w:p>
        </w:tc>
      </w:tr>
      <w:tr w14:paraId="2BC6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BCE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F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矿用本安型堆煤传感器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D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GUJ19</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1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D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4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皮带保护装置</w:t>
            </w:r>
          </w:p>
        </w:tc>
      </w:tr>
      <w:tr w14:paraId="74EA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715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7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矿用本安型烟雾传感器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6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GQQ5A</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F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4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4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皮带保护装置</w:t>
            </w:r>
          </w:p>
        </w:tc>
      </w:tr>
      <w:tr w14:paraId="7981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7B2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0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矿用本安型速度传感器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6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GSH6</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0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2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0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皮带保护装置</w:t>
            </w:r>
          </w:p>
        </w:tc>
      </w:tr>
      <w:tr w14:paraId="6775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2BF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5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矿用本安型可编程控制器（含配套电源）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4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KXH18（A）</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B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2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9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工作面信号传输装置</w:t>
            </w:r>
          </w:p>
        </w:tc>
      </w:tr>
      <w:tr w14:paraId="0549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3E3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D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矿用本安型扩音电话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5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KTK18(A)</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F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A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E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工作面信号传输装</w:t>
            </w:r>
          </w:p>
        </w:tc>
      </w:tr>
      <w:tr w14:paraId="2AF9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65A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9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矿用本安型终端</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1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KFD18</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7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8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5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工作面信号传输装</w:t>
            </w:r>
          </w:p>
        </w:tc>
      </w:tr>
      <w:tr w14:paraId="6740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582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C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矿用本安型急停扩音电话</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B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KTK18(D)</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B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E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1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工作面信号传输装</w:t>
            </w:r>
          </w:p>
        </w:tc>
      </w:tr>
      <w:tr w14:paraId="612B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210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8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锈钢铠装接插电缆20M</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8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MHYBV7-1-20</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A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7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A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工作面信号传输装</w:t>
            </w:r>
          </w:p>
        </w:tc>
      </w:tr>
      <w:tr w14:paraId="0B5C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DD4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D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锈钢铠装接插电缆50M</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7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MHYBV7-1-50</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7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4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E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工作面信号传输装</w:t>
            </w:r>
          </w:p>
        </w:tc>
      </w:tr>
      <w:tr w14:paraId="527F3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44E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7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U型插销</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C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SHZDH-U</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0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A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2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工作面信号传输装</w:t>
            </w:r>
          </w:p>
        </w:tc>
      </w:tr>
      <w:tr w14:paraId="1CE4D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4DDA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1C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防爆电话</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5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KTT103.3</w:t>
            </w:r>
          </w:p>
        </w:tc>
        <w:tc>
          <w:tcPr>
            <w:tcW w:w="1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69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86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0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F9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D215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A8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本安型语音显示屏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（含配套软件及电源）显示巷道人员数量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6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PH18L(A)</w:t>
            </w:r>
          </w:p>
        </w:tc>
        <w:tc>
          <w:tcPr>
            <w:tcW w:w="1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A7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46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1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CD82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93DF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A5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矿用本安型定位读卡分站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5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KJ1628-F1</w:t>
            </w:r>
          </w:p>
        </w:tc>
        <w:tc>
          <w:tcPr>
            <w:tcW w:w="1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02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2C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2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6A7B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9E5D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F1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矿用不间断电源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1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KDW28-18（A）</w:t>
            </w:r>
          </w:p>
        </w:tc>
        <w:tc>
          <w:tcPr>
            <w:tcW w:w="1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7E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17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8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3CBF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A9BB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44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人员定位天线UWB馈线</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5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UWB 15CM</w:t>
            </w:r>
          </w:p>
        </w:tc>
        <w:tc>
          <w:tcPr>
            <w:tcW w:w="1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B4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CB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7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536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3CBC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FE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矿用扩音话站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1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KT425.3</w:t>
            </w:r>
          </w:p>
        </w:tc>
        <w:tc>
          <w:tcPr>
            <w:tcW w:w="1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A2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94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6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3C1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EF20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12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井下电话手柄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5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配套KTT103.3使用</w:t>
            </w:r>
          </w:p>
        </w:tc>
        <w:tc>
          <w:tcPr>
            <w:tcW w:w="1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EB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A2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8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06044127">
      <w:pPr>
        <w:rPr>
          <w:rFonts w:hint="eastAsia"/>
        </w:rPr>
      </w:pP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YWIxMjk0NGE4M2VhMmFjYmU0OTI2ZWMyMDY2M2YifQ=="/>
  </w:docVars>
  <w:rsids>
    <w:rsidRoot w:val="00000000"/>
    <w:rsid w:val="00A974D1"/>
    <w:rsid w:val="023F3519"/>
    <w:rsid w:val="0E4A4418"/>
    <w:rsid w:val="139F0E21"/>
    <w:rsid w:val="142E0338"/>
    <w:rsid w:val="14832432"/>
    <w:rsid w:val="1C2344FA"/>
    <w:rsid w:val="1F2B5BA0"/>
    <w:rsid w:val="1FA47700"/>
    <w:rsid w:val="1FEA15B7"/>
    <w:rsid w:val="21693D2A"/>
    <w:rsid w:val="27BA5D13"/>
    <w:rsid w:val="2EFB114C"/>
    <w:rsid w:val="320504D2"/>
    <w:rsid w:val="33356B95"/>
    <w:rsid w:val="34381ED9"/>
    <w:rsid w:val="3C4816E7"/>
    <w:rsid w:val="3DE82996"/>
    <w:rsid w:val="3E175815"/>
    <w:rsid w:val="44672231"/>
    <w:rsid w:val="45505AB1"/>
    <w:rsid w:val="45D97854"/>
    <w:rsid w:val="45F879EE"/>
    <w:rsid w:val="46853538"/>
    <w:rsid w:val="480531EA"/>
    <w:rsid w:val="48B9571B"/>
    <w:rsid w:val="4F3F4BCC"/>
    <w:rsid w:val="52894071"/>
    <w:rsid w:val="52EA4E4F"/>
    <w:rsid w:val="548D3986"/>
    <w:rsid w:val="56784E15"/>
    <w:rsid w:val="58711B6E"/>
    <w:rsid w:val="5BE73AE7"/>
    <w:rsid w:val="5BFF6658"/>
    <w:rsid w:val="5ECC64A3"/>
    <w:rsid w:val="62120569"/>
    <w:rsid w:val="69B95123"/>
    <w:rsid w:val="6A8E3C59"/>
    <w:rsid w:val="6D9A5B5D"/>
    <w:rsid w:val="6DF66946"/>
    <w:rsid w:val="6EEB5D7F"/>
    <w:rsid w:val="6FAD1286"/>
    <w:rsid w:val="71F94C57"/>
    <w:rsid w:val="74713C5C"/>
    <w:rsid w:val="74AE548C"/>
    <w:rsid w:val="750A2CD7"/>
    <w:rsid w:val="7B424462"/>
    <w:rsid w:val="7E2F6E92"/>
    <w:rsid w:val="7ECF1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99"/>
    <w:pPr>
      <w:spacing w:before="120" w:beforeLines="0"/>
    </w:pPr>
    <w:rPr>
      <w:rFonts w:ascii="Arial" w:hAnsi="Arial"/>
      <w:sz w:val="24"/>
      <w:szCs w:val="20"/>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1469</Words>
  <Characters>1850</Characters>
  <Lines>0</Lines>
  <Paragraphs>0</Paragraphs>
  <TotalTime>23</TotalTime>
  <ScaleCrop>false</ScaleCrop>
  <LinksUpToDate>false</LinksUpToDate>
  <CharactersWithSpaces>1919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孙克俊</cp:lastModifiedBy>
  <cp:lastPrinted>2024-10-08T10:06:00Z</cp:lastPrinted>
  <dcterms:modified xsi:type="dcterms:W3CDTF">2025-04-18T09:09:19Z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28390088C1B14A5C8FF4FD14BCCF08C8_13</vt:lpwstr>
  </property>
  <property fmtid="{D5CDD505-2E9C-101B-9397-08002B2CF9AE}" pid="4" name="KSOTemplateDocerSaveRecord">
    <vt:lpwstr>eyJoZGlkIjoiYzY5YWIxMjk0NGE4M2VhMmFjYmU0OTI2ZWMyMDY2M2YiLCJ1c2VySWQiOiI1OTM2NDI2MjgifQ==</vt:lpwstr>
  </property>
</Properties>
</file>